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29"/>
      </w:tblGrid>
      <w:tr w:rsidR="007457DE" w:rsidRPr="001126D8" w14:paraId="419883F6" w14:textId="77777777" w:rsidTr="00D9079E">
        <w:tc>
          <w:tcPr>
            <w:tcW w:w="4408" w:type="dxa"/>
          </w:tcPr>
          <w:p w14:paraId="0EBFBD7C" w14:textId="0DA0634B" w:rsidR="007457DE" w:rsidRPr="0064742B" w:rsidRDefault="0080554C" w:rsidP="007457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</w:t>
            </w:r>
            <w:r w:rsidR="004A2B93">
              <w:rPr>
                <w:b/>
                <w:sz w:val="24"/>
                <w:lang w:val="en-US"/>
              </w:rPr>
              <w:t>ress release</w:t>
            </w:r>
          </w:p>
        </w:tc>
        <w:tc>
          <w:tcPr>
            <w:tcW w:w="4429" w:type="dxa"/>
          </w:tcPr>
          <w:p w14:paraId="6CD4FA70" w14:textId="398B6F99" w:rsidR="007457DE" w:rsidRPr="0064742B" w:rsidRDefault="00963524" w:rsidP="0013623D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November </w:t>
            </w:r>
            <w:r w:rsidR="00E46231">
              <w:rPr>
                <w:b/>
                <w:sz w:val="24"/>
                <w:lang w:val="en-US"/>
              </w:rPr>
              <w:t xml:space="preserve">6, </w:t>
            </w:r>
            <w:r w:rsidR="00073C42">
              <w:rPr>
                <w:b/>
                <w:sz w:val="24"/>
                <w:lang w:val="en-US"/>
              </w:rPr>
              <w:t>201</w:t>
            </w:r>
            <w:r w:rsidR="00BD5F4B">
              <w:rPr>
                <w:b/>
                <w:sz w:val="24"/>
                <w:lang w:val="en-US"/>
              </w:rPr>
              <w:t>8</w:t>
            </w:r>
          </w:p>
        </w:tc>
      </w:tr>
      <w:tr w:rsidR="00EB0209" w:rsidRPr="001126D8" w14:paraId="4E2CCC75" w14:textId="77777777" w:rsidTr="00D9079E">
        <w:tc>
          <w:tcPr>
            <w:tcW w:w="4408" w:type="dxa"/>
          </w:tcPr>
          <w:p w14:paraId="25BB7977" w14:textId="77777777" w:rsidR="00EB0209" w:rsidRDefault="00EB0209" w:rsidP="007457DE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29" w:type="dxa"/>
          </w:tcPr>
          <w:p w14:paraId="242F85CD" w14:textId="77777777" w:rsidR="00EB0209" w:rsidRDefault="00EB0209" w:rsidP="0013623D">
            <w:pPr>
              <w:jc w:val="right"/>
              <w:rPr>
                <w:b/>
                <w:sz w:val="24"/>
                <w:lang w:val="en-US"/>
              </w:rPr>
            </w:pPr>
          </w:p>
        </w:tc>
      </w:tr>
    </w:tbl>
    <w:p w14:paraId="3AE48D43" w14:textId="4BDF38A9" w:rsidR="006F7359" w:rsidRPr="000031C6" w:rsidRDefault="002860E0" w:rsidP="00B64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360" w:lineRule="auto"/>
        <w:rPr>
          <w:sz w:val="48"/>
          <w:lang w:val="en-US"/>
        </w:rPr>
      </w:pPr>
      <w:bookmarkStart w:id="0" w:name="_Hlk525746702"/>
      <w:r>
        <w:rPr>
          <w:sz w:val="48"/>
          <w:lang w:val="en-US"/>
        </w:rPr>
        <w:t>Preview at VISION 2018</w:t>
      </w:r>
      <w:r w:rsidR="006F7359">
        <w:rPr>
          <w:sz w:val="48"/>
          <w:lang w:val="en-US"/>
        </w:rPr>
        <w:t xml:space="preserve">: </w:t>
      </w:r>
      <w:r>
        <w:rPr>
          <w:sz w:val="48"/>
          <w:lang w:val="en-US"/>
        </w:rPr>
        <w:t xml:space="preserve">New </w:t>
      </w:r>
      <w:r w:rsidR="0070177C" w:rsidRPr="0070177C">
        <w:rPr>
          <w:sz w:val="48"/>
          <w:lang w:val="en-US"/>
        </w:rPr>
        <w:t>Ultra-high Resolution Camera</w:t>
      </w:r>
      <w:r w:rsidR="005D20D2">
        <w:rPr>
          <w:sz w:val="48"/>
          <w:lang w:val="en-US"/>
        </w:rPr>
        <w:t>s</w:t>
      </w:r>
      <w:r>
        <w:rPr>
          <w:sz w:val="48"/>
          <w:lang w:val="en-US"/>
        </w:rPr>
        <w:t xml:space="preserve"> from Allied Vision</w:t>
      </w:r>
    </w:p>
    <w:p w14:paraId="3DA39F9D" w14:textId="073ED934" w:rsidR="006F7359" w:rsidRDefault="002860E0" w:rsidP="00B64235">
      <w:pPr>
        <w:pStyle w:val="bodytext"/>
        <w:spacing w:beforeAutospacing="1" w:afterAutospacing="1" w:line="360" w:lineRule="auto"/>
        <w:rPr>
          <w:rFonts w:ascii="Calibri Bold" w:hAnsi="Calibri Bold" w:hint="eastAsia"/>
          <w:sz w:val="32"/>
          <w:szCs w:val="32"/>
        </w:rPr>
      </w:pPr>
      <w:r>
        <w:rPr>
          <w:rFonts w:ascii="Calibri Bold" w:hAnsi="Calibri Bold"/>
          <w:sz w:val="32"/>
          <w:szCs w:val="32"/>
        </w:rPr>
        <w:t xml:space="preserve">At </w:t>
      </w:r>
      <w:r w:rsidR="00E46231">
        <w:rPr>
          <w:rFonts w:ascii="Calibri Bold" w:hAnsi="Calibri Bold"/>
          <w:sz w:val="32"/>
          <w:szCs w:val="32"/>
        </w:rPr>
        <w:t>V</w:t>
      </w:r>
      <w:r>
        <w:rPr>
          <w:rFonts w:ascii="Calibri Bold" w:hAnsi="Calibri Bold"/>
          <w:sz w:val="32"/>
          <w:szCs w:val="32"/>
        </w:rPr>
        <w:t>ISION 2018 in Stuttgart</w:t>
      </w:r>
      <w:r w:rsidR="00CE132F">
        <w:rPr>
          <w:rFonts w:ascii="Calibri Bold" w:hAnsi="Calibri Bold"/>
          <w:sz w:val="32"/>
          <w:szCs w:val="32"/>
        </w:rPr>
        <w:t>,</w:t>
      </w:r>
      <w:r>
        <w:rPr>
          <w:rFonts w:ascii="Calibri Bold" w:hAnsi="Calibri Bold"/>
          <w:sz w:val="32"/>
          <w:szCs w:val="32"/>
        </w:rPr>
        <w:t xml:space="preserve"> Allied Vision presents two new Prosilica GT cameras with O</w:t>
      </w:r>
      <w:r w:rsidR="00E46231">
        <w:rPr>
          <w:rFonts w:ascii="Calibri Bold" w:hAnsi="Calibri Bold"/>
          <w:sz w:val="32"/>
          <w:szCs w:val="32"/>
        </w:rPr>
        <w:t xml:space="preserve">N </w:t>
      </w:r>
      <w:r>
        <w:rPr>
          <w:rFonts w:ascii="Calibri Bold" w:hAnsi="Calibri Bold"/>
          <w:sz w:val="32"/>
          <w:szCs w:val="32"/>
        </w:rPr>
        <w:t xml:space="preserve">Semiconductor </w:t>
      </w:r>
      <w:r w:rsidR="00021DB3">
        <w:rPr>
          <w:rFonts w:ascii="Calibri Bold" w:hAnsi="Calibri Bold"/>
          <w:sz w:val="32"/>
          <w:szCs w:val="32"/>
        </w:rPr>
        <w:t xml:space="preserve">ultra-high resolution CCD </w:t>
      </w:r>
      <w:r>
        <w:rPr>
          <w:rFonts w:ascii="Calibri Bold" w:hAnsi="Calibri Bold"/>
          <w:sz w:val="32"/>
          <w:szCs w:val="32"/>
        </w:rPr>
        <w:t>sensors</w:t>
      </w:r>
    </w:p>
    <w:p w14:paraId="6562B4FF" w14:textId="4C0B5348" w:rsidR="0033420F" w:rsidRPr="0033420F" w:rsidRDefault="00963524" w:rsidP="0033420F">
      <w:pPr>
        <w:pStyle w:val="bodytext"/>
        <w:spacing w:beforeAutospacing="1" w:afterAutospacing="1" w:line="360" w:lineRule="auto"/>
        <w:rPr>
          <w:rFonts w:eastAsia="Times New Roman" w:cs="Arial"/>
          <w:color w:val="auto"/>
        </w:rPr>
      </w:pPr>
      <w:r>
        <w:rPr>
          <w:rFonts w:asciiTheme="minorHAnsi" w:eastAsia="Times New Roman" w:hAnsiTheme="minorHAnsi" w:cs="Arial"/>
          <w:i/>
          <w:color w:val="auto"/>
        </w:rPr>
        <w:t>Stuttgart/</w:t>
      </w:r>
      <w:r w:rsidR="00D9079E" w:rsidRPr="00940CE0">
        <w:rPr>
          <w:rFonts w:asciiTheme="minorHAnsi" w:eastAsia="Times New Roman" w:hAnsiTheme="minorHAnsi" w:cs="Arial"/>
          <w:i/>
          <w:color w:val="auto"/>
        </w:rPr>
        <w:t xml:space="preserve">Stadtroda, </w:t>
      </w:r>
      <w:r w:rsidR="00C32943" w:rsidRPr="00940CE0">
        <w:rPr>
          <w:rFonts w:asciiTheme="minorHAnsi" w:eastAsia="Times New Roman" w:hAnsiTheme="minorHAnsi" w:cs="Arial"/>
          <w:i/>
          <w:color w:val="auto"/>
        </w:rPr>
        <w:t xml:space="preserve">Germany, </w:t>
      </w:r>
      <w:r>
        <w:rPr>
          <w:rFonts w:asciiTheme="minorHAnsi" w:eastAsia="Times New Roman" w:hAnsiTheme="minorHAnsi" w:cs="Arial"/>
          <w:i/>
          <w:color w:val="auto"/>
        </w:rPr>
        <w:t>November</w:t>
      </w:r>
      <w:r w:rsidR="00E46231">
        <w:rPr>
          <w:rFonts w:asciiTheme="minorHAnsi" w:eastAsia="Times New Roman" w:hAnsiTheme="minorHAnsi" w:cs="Arial"/>
          <w:i/>
          <w:color w:val="auto"/>
        </w:rPr>
        <w:t xml:space="preserve"> 6,</w:t>
      </w:r>
      <w:r w:rsidR="00D9079E" w:rsidRPr="00940CE0">
        <w:rPr>
          <w:rFonts w:asciiTheme="minorHAnsi" w:eastAsia="Times New Roman" w:hAnsiTheme="minorHAnsi" w:cs="Arial"/>
          <w:i/>
          <w:color w:val="auto"/>
        </w:rPr>
        <w:t xml:space="preserve"> 2018</w:t>
      </w:r>
      <w:r w:rsidR="00D9079E" w:rsidRPr="00940CE0">
        <w:rPr>
          <w:rFonts w:asciiTheme="minorHAnsi" w:eastAsia="Times New Roman" w:hAnsiTheme="minorHAnsi" w:cs="Arial"/>
          <w:color w:val="auto"/>
        </w:rPr>
        <w:t xml:space="preserve"> </w:t>
      </w:r>
      <w:r w:rsidR="00940CE0" w:rsidRPr="00940CE0">
        <w:rPr>
          <w:rFonts w:asciiTheme="minorHAnsi" w:eastAsia="Times New Roman" w:hAnsiTheme="minorHAnsi" w:cs="Arial"/>
          <w:color w:val="auto"/>
        </w:rPr>
        <w:t>–</w:t>
      </w:r>
      <w:r w:rsidR="00D9079E" w:rsidRPr="00940CE0">
        <w:rPr>
          <w:rFonts w:asciiTheme="minorHAnsi" w:eastAsia="Times New Roman" w:hAnsiTheme="minorHAnsi" w:cs="Arial"/>
          <w:color w:val="auto"/>
        </w:rPr>
        <w:t xml:space="preserve"> </w:t>
      </w:r>
      <w:r w:rsidR="00940CE0" w:rsidRPr="00940CE0">
        <w:rPr>
          <w:rFonts w:asciiTheme="minorHAnsi" w:eastAsia="Times New Roman" w:hAnsiTheme="minorHAnsi" w:cs="Arial"/>
          <w:color w:val="auto"/>
        </w:rPr>
        <w:t xml:space="preserve">Allied Vision showcases new cameras for ultra-high resolution </w:t>
      </w:r>
      <w:r w:rsidR="00CE132F">
        <w:rPr>
          <w:rFonts w:asciiTheme="minorHAnsi" w:eastAsia="Times New Roman" w:hAnsiTheme="minorHAnsi" w:cs="Arial"/>
          <w:color w:val="auto"/>
        </w:rPr>
        <w:t>imaging</w:t>
      </w:r>
      <w:r w:rsidR="00021DB3">
        <w:rPr>
          <w:rFonts w:asciiTheme="minorHAnsi" w:eastAsia="Times New Roman" w:hAnsiTheme="minorHAnsi" w:cs="Arial"/>
          <w:color w:val="auto"/>
        </w:rPr>
        <w:t xml:space="preserve"> </w:t>
      </w:r>
      <w:r w:rsidR="00940CE0" w:rsidRPr="00940CE0">
        <w:rPr>
          <w:rFonts w:asciiTheme="minorHAnsi" w:eastAsia="Times New Roman" w:hAnsiTheme="minorHAnsi" w:cs="Arial"/>
          <w:color w:val="auto"/>
        </w:rPr>
        <w:t xml:space="preserve">applications at </w:t>
      </w:r>
      <w:r w:rsidR="00940CE0" w:rsidRPr="00940CE0">
        <w:rPr>
          <w:rFonts w:asciiTheme="minorHAnsi" w:hAnsiTheme="minorHAnsi" w:cs="Arial"/>
          <w:color w:val="auto"/>
        </w:rPr>
        <w:t>the world's leading machine vision trade fair VISION at the Stuttgart Exhibition Center from November</w:t>
      </w:r>
      <w:r w:rsidR="003D69C9">
        <w:rPr>
          <w:rFonts w:asciiTheme="minorHAnsi" w:hAnsiTheme="minorHAnsi" w:cs="Arial"/>
          <w:color w:val="auto"/>
        </w:rPr>
        <w:t xml:space="preserve"> 6 to 8 </w:t>
      </w:r>
      <w:r w:rsidR="00940CE0" w:rsidRPr="00940CE0">
        <w:rPr>
          <w:rFonts w:asciiTheme="minorHAnsi" w:hAnsiTheme="minorHAnsi" w:cs="Arial"/>
          <w:color w:val="auto"/>
        </w:rPr>
        <w:t xml:space="preserve">(Hall 1, Booth D30). </w:t>
      </w:r>
      <w:r w:rsidR="0070177C" w:rsidRPr="00940CE0">
        <w:rPr>
          <w:rFonts w:asciiTheme="minorHAnsi" w:eastAsia="Times New Roman" w:hAnsiTheme="minorHAnsi" w:cs="Arial"/>
          <w:color w:val="auto"/>
        </w:rPr>
        <w:t>The Prosilica GT Large Format camera platform is extended by two ultra-high resolution CCD sensors from ON Semi</w:t>
      </w:r>
      <w:r w:rsidR="00940CE0" w:rsidRPr="00940CE0">
        <w:rPr>
          <w:rFonts w:asciiTheme="minorHAnsi" w:eastAsia="Times New Roman" w:hAnsiTheme="minorHAnsi" w:cs="Arial"/>
          <w:color w:val="auto"/>
        </w:rPr>
        <w:t>conductor</w:t>
      </w:r>
      <w:r w:rsidR="0070177C" w:rsidRPr="00940CE0">
        <w:rPr>
          <w:rFonts w:asciiTheme="minorHAnsi" w:eastAsia="Times New Roman" w:hAnsiTheme="minorHAnsi" w:cs="Arial"/>
          <w:color w:val="auto"/>
        </w:rPr>
        <w:t>.</w:t>
      </w:r>
      <w:r w:rsidR="0070177C" w:rsidRPr="00940CE0">
        <w:rPr>
          <w:rFonts w:eastAsia="Times New Roman" w:cs="Arial"/>
          <w:color w:val="auto"/>
        </w:rPr>
        <w:t xml:space="preserve"> </w:t>
      </w:r>
    </w:p>
    <w:p w14:paraId="337C6223" w14:textId="0CBE2FFF" w:rsidR="0033420F" w:rsidRPr="00AA2C8C" w:rsidRDefault="00AA2C8C" w:rsidP="0033420F">
      <w:pPr>
        <w:spacing w:before="100" w:beforeAutospacing="1" w:after="100" w:afterAutospacing="1" w:line="360" w:lineRule="auto"/>
        <w:rPr>
          <w:rFonts w:eastAsia="Times New Roman" w:cs="Arial"/>
          <w:b/>
          <w:sz w:val="24"/>
          <w:szCs w:val="24"/>
          <w:lang w:val="en-US"/>
        </w:rPr>
      </w:pPr>
      <w:r w:rsidRPr="00AA2C8C">
        <w:rPr>
          <w:rFonts w:eastAsia="Times New Roman" w:cs="Arial"/>
          <w:b/>
          <w:sz w:val="24"/>
          <w:szCs w:val="24"/>
          <w:lang w:val="en-US"/>
        </w:rPr>
        <w:t>Cameras for dem</w:t>
      </w:r>
      <w:r>
        <w:rPr>
          <w:rFonts w:eastAsia="Times New Roman" w:cs="Arial"/>
          <w:b/>
          <w:sz w:val="24"/>
          <w:szCs w:val="24"/>
          <w:lang w:val="en-US"/>
        </w:rPr>
        <w:t>a</w:t>
      </w:r>
      <w:r w:rsidRPr="00AA2C8C">
        <w:rPr>
          <w:rFonts w:eastAsia="Times New Roman" w:cs="Arial"/>
          <w:b/>
          <w:sz w:val="24"/>
          <w:szCs w:val="24"/>
          <w:lang w:val="en-US"/>
        </w:rPr>
        <w:t>nding applications</w:t>
      </w:r>
      <w:r>
        <w:rPr>
          <w:rFonts w:eastAsia="Times New Roman" w:cs="Arial"/>
          <w:b/>
          <w:sz w:val="24"/>
          <w:szCs w:val="24"/>
          <w:lang w:val="en-US"/>
        </w:rPr>
        <w:br/>
      </w:r>
      <w:r>
        <w:rPr>
          <w:rFonts w:eastAsia="Times New Roman" w:cs="Arial"/>
          <w:sz w:val="24"/>
          <w:szCs w:val="24"/>
          <w:lang w:val="en-US"/>
        </w:rPr>
        <w:t>The new Prosilica GT cameras</w:t>
      </w:r>
      <w:r w:rsidR="0033420F" w:rsidRPr="0070177C">
        <w:rPr>
          <w:rFonts w:eastAsia="Times New Roman" w:cs="Arial"/>
          <w:sz w:val="24"/>
          <w:szCs w:val="24"/>
          <w:lang w:val="en-US"/>
        </w:rPr>
        <w:t xml:space="preserve"> are ideal for high-</w:t>
      </w:r>
      <w:r w:rsidR="00CE132F">
        <w:rPr>
          <w:rFonts w:eastAsia="Times New Roman" w:cs="Arial"/>
          <w:sz w:val="24"/>
          <w:szCs w:val="24"/>
          <w:lang w:val="en-US"/>
        </w:rPr>
        <w:t>resolution</w:t>
      </w:r>
      <w:r w:rsidR="0033420F" w:rsidRPr="0070177C">
        <w:rPr>
          <w:rFonts w:eastAsia="Times New Roman" w:cs="Arial"/>
          <w:sz w:val="24"/>
          <w:szCs w:val="24"/>
          <w:lang w:val="en-US"/>
        </w:rPr>
        <w:t xml:space="preserve"> imaging applications with demanding requirements on robustness and design-in flexibility. The rugged camera design, effective passive cooling, and comprehensive feature set make the</w:t>
      </w:r>
      <w:r>
        <w:rPr>
          <w:rFonts w:eastAsia="Times New Roman" w:cs="Arial"/>
          <w:sz w:val="24"/>
          <w:szCs w:val="24"/>
          <w:lang w:val="en-US"/>
        </w:rPr>
        <w:t xml:space="preserve"> </w:t>
      </w:r>
      <w:r w:rsidR="0033420F" w:rsidRPr="0070177C">
        <w:rPr>
          <w:rFonts w:eastAsia="Times New Roman" w:cs="Arial"/>
          <w:sz w:val="24"/>
          <w:szCs w:val="24"/>
          <w:lang w:val="en-US"/>
        </w:rPr>
        <w:t xml:space="preserve">Prosilica GT cameras </w:t>
      </w:r>
      <w:r w:rsidR="0033420F">
        <w:rPr>
          <w:rFonts w:eastAsia="Times New Roman" w:cs="Arial"/>
          <w:sz w:val="24"/>
          <w:szCs w:val="24"/>
          <w:lang w:val="en-US"/>
        </w:rPr>
        <w:t>the perfect choice for o</w:t>
      </w:r>
      <w:r w:rsidR="0033420F" w:rsidRPr="0033420F">
        <w:rPr>
          <w:rFonts w:eastAsia="Times New Roman" w:cs="Arial"/>
          <w:sz w:val="24"/>
          <w:szCs w:val="24"/>
          <w:lang w:val="en-US"/>
        </w:rPr>
        <w:t>utdoor imaging</w:t>
      </w:r>
      <w:r w:rsidR="0033420F">
        <w:rPr>
          <w:rFonts w:eastAsia="Times New Roman" w:cs="Arial"/>
          <w:sz w:val="24"/>
          <w:szCs w:val="24"/>
          <w:lang w:val="en-US"/>
        </w:rPr>
        <w:t xml:space="preserve"> applications</w:t>
      </w:r>
      <w:r w:rsidR="0033420F" w:rsidRPr="0033420F">
        <w:rPr>
          <w:rFonts w:eastAsia="Times New Roman" w:cs="Arial"/>
          <w:sz w:val="24"/>
          <w:szCs w:val="24"/>
          <w:lang w:val="en-US"/>
        </w:rPr>
        <w:t xml:space="preserve"> </w:t>
      </w:r>
      <w:r w:rsidR="0033420F">
        <w:rPr>
          <w:rFonts w:eastAsia="Times New Roman" w:cs="Arial"/>
          <w:sz w:val="24"/>
          <w:szCs w:val="24"/>
          <w:lang w:val="en-US"/>
        </w:rPr>
        <w:t>such as</w:t>
      </w:r>
      <w:r w:rsidR="0033420F" w:rsidRPr="0033420F">
        <w:rPr>
          <w:rFonts w:eastAsia="Times New Roman" w:cs="Arial"/>
          <w:sz w:val="24"/>
          <w:szCs w:val="24"/>
          <w:lang w:val="en-US"/>
        </w:rPr>
        <w:t xml:space="preserve"> aerial mapping, public security, and surveillance</w:t>
      </w:r>
      <w:r w:rsidR="0033420F">
        <w:rPr>
          <w:rFonts w:eastAsia="Times New Roman" w:cs="Arial"/>
          <w:sz w:val="24"/>
          <w:szCs w:val="24"/>
          <w:lang w:val="en-US"/>
        </w:rPr>
        <w:t>.</w:t>
      </w:r>
    </w:p>
    <w:p w14:paraId="04D21FF7" w14:textId="2E94EA41" w:rsidR="0033420F" w:rsidRDefault="00940CE0" w:rsidP="00001112">
      <w:pPr>
        <w:pStyle w:val="bodytext"/>
        <w:spacing w:beforeAutospacing="1" w:afterAutospacing="1" w:line="36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T</w:t>
      </w:r>
      <w:r w:rsidRPr="00940CE0">
        <w:rPr>
          <w:rFonts w:asciiTheme="minorHAnsi" w:eastAsia="Times New Roman" w:hAnsiTheme="minorHAnsi" w:cs="Arial"/>
        </w:rPr>
        <w:t xml:space="preserve">he 50 Megapixel Prosilica GT10000 </w:t>
      </w:r>
      <w:r>
        <w:rPr>
          <w:rFonts w:asciiTheme="minorHAnsi" w:eastAsia="Times New Roman" w:hAnsiTheme="minorHAnsi" w:cs="Arial"/>
        </w:rPr>
        <w:t>is equipped</w:t>
      </w:r>
      <w:r w:rsidRPr="00940CE0">
        <w:rPr>
          <w:rFonts w:asciiTheme="minorHAnsi" w:eastAsia="Times New Roman" w:hAnsiTheme="minorHAnsi" w:cs="Arial"/>
        </w:rPr>
        <w:t xml:space="preserve"> with the KAI-50140 large-format CCD sensor from ON Semiconductor. The sensor is characterized above all by its very high resolution of 10,440 × 4,800 pixels</w:t>
      </w:r>
      <w:r>
        <w:rPr>
          <w:rFonts w:asciiTheme="minorHAnsi" w:eastAsia="Times New Roman" w:hAnsiTheme="minorHAnsi" w:cs="Arial"/>
        </w:rPr>
        <w:t xml:space="preserve">. </w:t>
      </w:r>
      <w:r w:rsidR="0033420F" w:rsidRPr="0033420F">
        <w:rPr>
          <w:rFonts w:asciiTheme="minorHAnsi" w:eastAsia="Times New Roman" w:hAnsiTheme="minorHAnsi" w:cs="Arial"/>
        </w:rPr>
        <w:t>The 2:1 aspect ratio makes the camera particularly suitable for display inspection, aerial photography, and optical metrology.</w:t>
      </w:r>
      <w:r w:rsidR="00CE132F">
        <w:rPr>
          <w:rFonts w:asciiTheme="minorHAnsi" w:eastAsia="Times New Roman" w:hAnsiTheme="minorHAnsi" w:cs="Arial"/>
        </w:rPr>
        <w:t xml:space="preserve"> T</w:t>
      </w:r>
      <w:r w:rsidR="00CE132F" w:rsidRPr="0033420F">
        <w:rPr>
          <w:rFonts w:asciiTheme="minorHAnsi" w:eastAsia="Times New Roman" w:hAnsiTheme="minorHAnsi" w:cs="Arial"/>
        </w:rPr>
        <w:t>he half-frame Prosilica GT10000 comes with a standardized planarity adjusted M72 lens mount and can therefore be adapted to a wide range of high-end lenses.</w:t>
      </w:r>
    </w:p>
    <w:p w14:paraId="7942C3F2" w14:textId="54191249" w:rsidR="0070177C" w:rsidRPr="0033420F" w:rsidRDefault="00001112" w:rsidP="0033420F">
      <w:pPr>
        <w:pStyle w:val="bodytext"/>
        <w:spacing w:beforeAutospacing="1" w:afterAutospacing="1" w:line="360" w:lineRule="auto"/>
        <w:rPr>
          <w:rFonts w:asciiTheme="minorHAnsi" w:eastAsia="Times New Roman" w:hAnsiTheme="minorHAnsi" w:cs="Arial"/>
        </w:rPr>
      </w:pPr>
      <w:r w:rsidRPr="0033420F">
        <w:rPr>
          <w:rFonts w:asciiTheme="minorHAnsi" w:eastAsia="Times New Roman" w:hAnsiTheme="minorHAnsi" w:cs="Arial"/>
        </w:rPr>
        <w:lastRenderedPageBreak/>
        <w:t>The 43 Megapixel Prosilica GT8000 incorporates the KAI-43140</w:t>
      </w:r>
      <w:r w:rsidRPr="0033420F">
        <w:rPr>
          <w:rFonts w:asciiTheme="minorHAnsi" w:hAnsiTheme="minorHAnsi"/>
        </w:rPr>
        <w:t xml:space="preserve"> </w:t>
      </w:r>
      <w:r w:rsidRPr="0033420F">
        <w:rPr>
          <w:rFonts w:asciiTheme="minorHAnsi" w:eastAsia="Times New Roman" w:hAnsiTheme="minorHAnsi" w:cs="Arial"/>
        </w:rPr>
        <w:t xml:space="preserve">Global shutter </w:t>
      </w:r>
      <w:r w:rsidR="005D20D2">
        <w:rPr>
          <w:rFonts w:asciiTheme="minorHAnsi" w:eastAsia="Times New Roman" w:hAnsiTheme="minorHAnsi" w:cs="Arial"/>
        </w:rPr>
        <w:t xml:space="preserve">CCD </w:t>
      </w:r>
      <w:r w:rsidRPr="0033420F">
        <w:rPr>
          <w:rFonts w:asciiTheme="minorHAnsi" w:eastAsia="Times New Roman" w:hAnsiTheme="minorHAnsi" w:cs="Arial"/>
        </w:rPr>
        <w:t>sensor</w:t>
      </w:r>
      <w:r w:rsidR="005D20D2">
        <w:rPr>
          <w:rFonts w:asciiTheme="minorHAnsi" w:eastAsia="Times New Roman" w:hAnsiTheme="minorHAnsi" w:cs="Arial"/>
        </w:rPr>
        <w:t xml:space="preserve">. It </w:t>
      </w:r>
      <w:r w:rsidR="0070177C" w:rsidRPr="0033420F">
        <w:rPr>
          <w:rFonts w:asciiTheme="minorHAnsi" w:eastAsia="Times New Roman" w:hAnsiTheme="minorHAnsi" w:cs="Arial"/>
        </w:rPr>
        <w:t>provides an F-</w:t>
      </w:r>
      <w:r w:rsidR="0070177C" w:rsidRPr="008553E5">
        <w:rPr>
          <w:rFonts w:asciiTheme="minorHAnsi" w:eastAsia="Times New Roman" w:hAnsiTheme="minorHAnsi" w:cs="Arial"/>
        </w:rPr>
        <w:t>Mount by default</w:t>
      </w:r>
      <w:r w:rsidR="005D20D2">
        <w:rPr>
          <w:rFonts w:asciiTheme="minorHAnsi" w:eastAsia="Times New Roman" w:hAnsiTheme="minorHAnsi" w:cs="Arial"/>
        </w:rPr>
        <w:t xml:space="preserve"> and </w:t>
      </w:r>
      <w:r w:rsidR="005D20D2" w:rsidRPr="0033420F">
        <w:rPr>
          <w:rFonts w:asciiTheme="minorHAnsi" w:eastAsia="Times New Roman" w:hAnsiTheme="minorHAnsi" w:cs="Arial"/>
        </w:rPr>
        <w:t>can be used with standard 35mm optics</w:t>
      </w:r>
      <w:r w:rsidR="0070177C" w:rsidRPr="008553E5">
        <w:rPr>
          <w:rFonts w:asciiTheme="minorHAnsi" w:eastAsia="Times New Roman" w:hAnsiTheme="minorHAnsi" w:cs="Arial"/>
        </w:rPr>
        <w:t xml:space="preserve">. Through </w:t>
      </w:r>
      <w:r w:rsidR="0033420F" w:rsidRPr="008553E5">
        <w:rPr>
          <w:rFonts w:asciiTheme="minorHAnsi" w:eastAsia="Times New Roman" w:hAnsiTheme="minorHAnsi" w:cs="Arial"/>
        </w:rPr>
        <w:t>Allied Vision's</w:t>
      </w:r>
      <w:r w:rsidR="0070177C" w:rsidRPr="008553E5">
        <w:rPr>
          <w:rFonts w:asciiTheme="minorHAnsi" w:eastAsia="Times New Roman" w:hAnsiTheme="minorHAnsi" w:cs="Arial"/>
        </w:rPr>
        <w:t xml:space="preserve"> modular concept </w:t>
      </w:r>
      <w:r w:rsidR="00957ABD" w:rsidRPr="008553E5">
        <w:rPr>
          <w:rFonts w:asciiTheme="minorHAnsi" w:eastAsia="Times New Roman" w:hAnsiTheme="minorHAnsi" w:cs="Arial"/>
        </w:rPr>
        <w:t>customers can also choose from a wide range of lenses</w:t>
      </w:r>
      <w:r w:rsidR="005D20D2">
        <w:rPr>
          <w:rFonts w:asciiTheme="minorHAnsi" w:eastAsia="Times New Roman" w:hAnsiTheme="minorHAnsi" w:cs="Arial"/>
        </w:rPr>
        <w:t xml:space="preserve"> with</w:t>
      </w:r>
      <w:r w:rsidR="00957ABD" w:rsidRPr="008553E5">
        <w:rPr>
          <w:rFonts w:asciiTheme="minorHAnsi" w:eastAsia="Times New Roman" w:hAnsiTheme="minorHAnsi" w:cs="Arial"/>
        </w:rPr>
        <w:t xml:space="preserve">: </w:t>
      </w:r>
      <w:r w:rsidR="0070177C" w:rsidRPr="008553E5">
        <w:rPr>
          <w:rFonts w:asciiTheme="minorHAnsi" w:eastAsia="Times New Roman" w:hAnsiTheme="minorHAnsi" w:cs="Arial"/>
        </w:rPr>
        <w:t>M58</w:t>
      </w:r>
      <w:r w:rsidR="0070177C" w:rsidRPr="0033420F">
        <w:rPr>
          <w:rFonts w:asciiTheme="minorHAnsi" w:eastAsia="Times New Roman" w:hAnsiTheme="minorHAnsi" w:cs="Arial"/>
        </w:rPr>
        <w:t>-</w:t>
      </w:r>
      <w:r w:rsidR="00021DB3">
        <w:rPr>
          <w:rFonts w:asciiTheme="minorHAnsi" w:eastAsia="Times New Roman" w:hAnsiTheme="minorHAnsi" w:cs="Arial"/>
        </w:rPr>
        <w:t>Mount</w:t>
      </w:r>
      <w:r w:rsidR="0070177C" w:rsidRPr="0033420F">
        <w:rPr>
          <w:rFonts w:asciiTheme="minorHAnsi" w:eastAsia="Times New Roman" w:hAnsiTheme="minorHAnsi" w:cs="Arial"/>
        </w:rPr>
        <w:t>, M42-</w:t>
      </w:r>
      <w:r w:rsidR="00021DB3">
        <w:rPr>
          <w:rFonts w:asciiTheme="minorHAnsi" w:eastAsia="Times New Roman" w:hAnsiTheme="minorHAnsi" w:cs="Arial"/>
        </w:rPr>
        <w:t>Mount</w:t>
      </w:r>
      <w:r w:rsidR="0070177C" w:rsidRPr="0033420F">
        <w:rPr>
          <w:rFonts w:asciiTheme="minorHAnsi" w:eastAsia="Times New Roman" w:hAnsiTheme="minorHAnsi" w:cs="Arial"/>
        </w:rPr>
        <w:t xml:space="preserve">, </w:t>
      </w:r>
      <w:r w:rsidR="005D20D2">
        <w:rPr>
          <w:rFonts w:asciiTheme="minorHAnsi" w:eastAsia="Times New Roman" w:hAnsiTheme="minorHAnsi" w:cs="Arial"/>
        </w:rPr>
        <w:t>or</w:t>
      </w:r>
      <w:r w:rsidR="005D20D2" w:rsidRPr="0033420F">
        <w:rPr>
          <w:rFonts w:asciiTheme="minorHAnsi" w:eastAsia="Times New Roman" w:hAnsiTheme="minorHAnsi" w:cs="Arial"/>
        </w:rPr>
        <w:t xml:space="preserve"> </w:t>
      </w:r>
      <w:r w:rsidR="0070177C" w:rsidRPr="0033420F">
        <w:rPr>
          <w:rFonts w:asciiTheme="minorHAnsi" w:eastAsia="Times New Roman" w:hAnsiTheme="minorHAnsi" w:cs="Arial"/>
        </w:rPr>
        <w:t>EF-Mount</w:t>
      </w:r>
      <w:r w:rsidR="00CE132F">
        <w:rPr>
          <w:rFonts w:asciiTheme="minorHAnsi" w:eastAsia="Times New Roman" w:hAnsiTheme="minorHAnsi" w:cs="Arial"/>
        </w:rPr>
        <w:t>.</w:t>
      </w:r>
    </w:p>
    <w:p w14:paraId="3FB7A64E" w14:textId="16F5FEAE" w:rsidR="0070177C" w:rsidRDefault="00AA2C8C" w:rsidP="0070177C">
      <w:p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The cameras offer a comprehensive feature set including </w:t>
      </w:r>
      <w:r w:rsidR="0070177C" w:rsidRPr="0070177C">
        <w:rPr>
          <w:rFonts w:eastAsia="Times New Roman" w:cs="Arial"/>
          <w:sz w:val="24"/>
          <w:szCs w:val="24"/>
          <w:lang w:val="en-US"/>
        </w:rPr>
        <w:t>Power over Ethernet (PoE)</w:t>
      </w:r>
      <w:r>
        <w:rPr>
          <w:rFonts w:eastAsia="Times New Roman" w:cs="Arial"/>
          <w:sz w:val="24"/>
          <w:szCs w:val="24"/>
          <w:lang w:val="en-US"/>
        </w:rPr>
        <w:t>, t</w:t>
      </w:r>
      <w:r w:rsidR="0070177C" w:rsidRPr="0070177C">
        <w:rPr>
          <w:rFonts w:eastAsia="Times New Roman" w:cs="Arial"/>
          <w:sz w:val="24"/>
          <w:szCs w:val="24"/>
          <w:lang w:val="en-US"/>
        </w:rPr>
        <w:t>hree look-up tables</w:t>
      </w:r>
      <w:r>
        <w:rPr>
          <w:rFonts w:eastAsia="Times New Roman" w:cs="Arial"/>
          <w:sz w:val="24"/>
          <w:szCs w:val="24"/>
          <w:lang w:val="en-US"/>
        </w:rPr>
        <w:t xml:space="preserve">, </w:t>
      </w:r>
      <w:r w:rsidR="0070177C" w:rsidRPr="0070177C">
        <w:rPr>
          <w:rFonts w:eastAsia="Times New Roman" w:cs="Arial"/>
          <w:sz w:val="24"/>
          <w:szCs w:val="24"/>
          <w:lang w:val="en-US"/>
        </w:rPr>
        <w:t>Gamma correction</w:t>
      </w:r>
      <w:r>
        <w:rPr>
          <w:rFonts w:eastAsia="Times New Roman" w:cs="Arial"/>
          <w:sz w:val="24"/>
          <w:szCs w:val="24"/>
          <w:lang w:val="en-US"/>
        </w:rPr>
        <w:t xml:space="preserve">, </w:t>
      </w:r>
      <w:r w:rsidR="0070177C" w:rsidRPr="0070177C">
        <w:rPr>
          <w:rFonts w:eastAsia="Times New Roman" w:cs="Arial"/>
          <w:sz w:val="24"/>
          <w:szCs w:val="24"/>
          <w:lang w:val="en-US"/>
        </w:rPr>
        <w:t>Decimation X/Y</w:t>
      </w:r>
      <w:r>
        <w:rPr>
          <w:rFonts w:eastAsia="Times New Roman" w:cs="Arial"/>
          <w:sz w:val="24"/>
          <w:szCs w:val="24"/>
          <w:lang w:val="en-US"/>
        </w:rPr>
        <w:t xml:space="preserve">, </w:t>
      </w:r>
      <w:r w:rsidR="0070177C" w:rsidRPr="0070177C">
        <w:rPr>
          <w:rFonts w:eastAsia="Times New Roman" w:cs="Arial"/>
          <w:sz w:val="24"/>
          <w:szCs w:val="24"/>
          <w:lang w:val="en-US"/>
        </w:rPr>
        <w:t>IEEE 1588 Precision Time Protocol (PTP)</w:t>
      </w:r>
      <w:r>
        <w:rPr>
          <w:rFonts w:eastAsia="Times New Roman" w:cs="Arial"/>
          <w:sz w:val="24"/>
          <w:szCs w:val="24"/>
          <w:lang w:val="en-US"/>
        </w:rPr>
        <w:t>,</w:t>
      </w:r>
      <w:r w:rsidR="0070177C" w:rsidRPr="0070177C">
        <w:rPr>
          <w:rFonts w:eastAsia="Times New Roman" w:cs="Arial"/>
          <w:sz w:val="24"/>
          <w:szCs w:val="24"/>
          <w:lang w:val="en-US"/>
        </w:rPr>
        <w:t xml:space="preserve"> Trigger over Ethernet (ToE)</w:t>
      </w:r>
      <w:r w:rsidR="00021DB3">
        <w:rPr>
          <w:rFonts w:eastAsia="Times New Roman" w:cs="Arial"/>
          <w:sz w:val="24"/>
          <w:szCs w:val="24"/>
          <w:lang w:val="en-US"/>
        </w:rPr>
        <w:t xml:space="preserve"> Action Commands</w:t>
      </w:r>
      <w:r>
        <w:rPr>
          <w:rFonts w:eastAsia="Times New Roman" w:cs="Arial"/>
          <w:sz w:val="24"/>
          <w:szCs w:val="24"/>
          <w:lang w:val="en-US"/>
        </w:rPr>
        <w:t>,</w:t>
      </w:r>
      <w:r w:rsidR="0070177C" w:rsidRPr="0070177C">
        <w:rPr>
          <w:rFonts w:eastAsia="Times New Roman" w:cs="Arial"/>
          <w:sz w:val="24"/>
          <w:szCs w:val="24"/>
          <w:lang w:val="en-US"/>
        </w:rPr>
        <w:t xml:space="preserve"> Fixed Pattern Noise Correction (FPNC)</w:t>
      </w:r>
      <w:r w:rsidR="00853D79">
        <w:rPr>
          <w:rFonts w:eastAsia="Times New Roman" w:cs="Arial"/>
          <w:sz w:val="24"/>
          <w:szCs w:val="24"/>
          <w:lang w:val="en-US"/>
        </w:rPr>
        <w:t>,</w:t>
      </w:r>
      <w:r w:rsidR="00021DB3">
        <w:rPr>
          <w:rFonts w:eastAsia="Times New Roman" w:cs="Arial"/>
          <w:sz w:val="24"/>
          <w:szCs w:val="24"/>
          <w:lang w:val="en-US"/>
        </w:rPr>
        <w:t xml:space="preserve"> </w:t>
      </w:r>
      <w:r w:rsidR="0070177C" w:rsidRPr="0070177C">
        <w:rPr>
          <w:rFonts w:eastAsia="Times New Roman" w:cs="Arial"/>
          <w:sz w:val="24"/>
          <w:szCs w:val="24"/>
          <w:lang w:val="en-US"/>
        </w:rPr>
        <w:t>Defect pixel</w:t>
      </w:r>
      <w:r w:rsidR="0070177C">
        <w:rPr>
          <w:rFonts w:eastAsia="Times New Roman" w:cs="Arial"/>
          <w:sz w:val="24"/>
          <w:szCs w:val="24"/>
          <w:lang w:val="en-US"/>
        </w:rPr>
        <w:t xml:space="preserve"> Correction (DPC)</w:t>
      </w:r>
      <w:r w:rsidR="00853D79">
        <w:rPr>
          <w:rFonts w:eastAsia="Times New Roman" w:cs="Arial"/>
          <w:sz w:val="24"/>
          <w:szCs w:val="24"/>
          <w:lang w:val="en-US"/>
        </w:rPr>
        <w:t>, and Shading Correction</w:t>
      </w:r>
      <w:r>
        <w:rPr>
          <w:rFonts w:eastAsia="Times New Roman" w:cs="Arial"/>
          <w:sz w:val="24"/>
          <w:szCs w:val="24"/>
          <w:lang w:val="en-US"/>
        </w:rPr>
        <w:t>.</w:t>
      </w:r>
      <w:r w:rsidR="00CC15BE">
        <w:rPr>
          <w:rFonts w:eastAsia="Times New Roman" w:cs="Arial"/>
          <w:sz w:val="24"/>
          <w:szCs w:val="24"/>
          <w:lang w:val="en-US"/>
        </w:rPr>
        <w:t xml:space="preserve"> </w:t>
      </w:r>
    </w:p>
    <w:p w14:paraId="63B1DF31" w14:textId="47640E7C" w:rsidR="00CC15BE" w:rsidRDefault="00CC15BE" w:rsidP="0070177C">
      <w:p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The Prosilica GT10000 and Prosilica GT8000 will be released in the first </w:t>
      </w:r>
      <w:r w:rsidR="00834BC4">
        <w:rPr>
          <w:rFonts w:eastAsia="Times New Roman" w:cs="Arial"/>
          <w:sz w:val="24"/>
          <w:szCs w:val="24"/>
          <w:lang w:val="en-US"/>
        </w:rPr>
        <w:t>half of 2019.</w:t>
      </w:r>
    </w:p>
    <w:p w14:paraId="4A6AF56A" w14:textId="13D69A10" w:rsidR="0070177C" w:rsidRPr="00CC15BE" w:rsidRDefault="00AA2C8C" w:rsidP="0070177C">
      <w:pPr>
        <w:spacing w:before="100" w:beforeAutospacing="1" w:after="100" w:afterAutospacing="1" w:line="360" w:lineRule="auto"/>
        <w:rPr>
          <w:rFonts w:eastAsia="Times New Roman" w:cs="Arial"/>
          <w:b/>
          <w:sz w:val="24"/>
          <w:szCs w:val="24"/>
          <w:lang w:val="en-US"/>
        </w:rPr>
      </w:pPr>
      <w:r w:rsidRPr="00CC15BE">
        <w:rPr>
          <w:rFonts w:eastAsia="Times New Roman" w:cs="Arial"/>
          <w:b/>
          <w:sz w:val="24"/>
          <w:szCs w:val="24"/>
          <w:lang w:val="en-US"/>
        </w:rPr>
        <w:t>Prosilica GT10000 and Prosilica GT8000 at a glance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2942"/>
        <w:gridCol w:w="2943"/>
      </w:tblGrid>
      <w:tr w:rsidR="00AA2C8C" w:rsidRPr="008553E5" w14:paraId="7D0DFD62" w14:textId="77777777" w:rsidTr="008553E5">
        <w:tc>
          <w:tcPr>
            <w:tcW w:w="2942" w:type="dxa"/>
            <w:shd w:val="clear" w:color="auto" w:fill="F2F2F2" w:themeFill="background1" w:themeFillShade="F2"/>
          </w:tcPr>
          <w:p w14:paraId="1E6E9EAA" w14:textId="536AA1A4" w:rsidR="00AA2C8C" w:rsidRPr="008553E5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8553E5">
              <w:rPr>
                <w:rFonts w:eastAsia="Times New Roman" w:cs="Arial"/>
                <w:b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942" w:type="dxa"/>
          </w:tcPr>
          <w:p w14:paraId="14C9A8E4" w14:textId="6E640E9A" w:rsidR="00AA2C8C" w:rsidRPr="008553E5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8553E5">
              <w:rPr>
                <w:rFonts w:eastAsia="Times New Roman" w:cs="Arial"/>
                <w:b/>
                <w:sz w:val="24"/>
                <w:szCs w:val="24"/>
                <w:lang w:val="en-US"/>
              </w:rPr>
              <w:t>Prosilica GT10000</w:t>
            </w:r>
          </w:p>
        </w:tc>
        <w:tc>
          <w:tcPr>
            <w:tcW w:w="2943" w:type="dxa"/>
          </w:tcPr>
          <w:p w14:paraId="1760F119" w14:textId="250A01A4" w:rsidR="00AA2C8C" w:rsidRPr="008553E5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8553E5">
              <w:rPr>
                <w:rFonts w:eastAsia="Times New Roman" w:cs="Arial"/>
                <w:b/>
                <w:sz w:val="24"/>
                <w:szCs w:val="24"/>
                <w:lang w:val="en-US"/>
              </w:rPr>
              <w:t>Prosilica GT8000</w:t>
            </w:r>
          </w:p>
        </w:tc>
      </w:tr>
      <w:tr w:rsidR="00AA2C8C" w14:paraId="2A027FA3" w14:textId="77777777" w:rsidTr="008553E5">
        <w:tc>
          <w:tcPr>
            <w:tcW w:w="2942" w:type="dxa"/>
            <w:shd w:val="clear" w:color="auto" w:fill="F2F2F2" w:themeFill="background1" w:themeFillShade="F2"/>
          </w:tcPr>
          <w:p w14:paraId="1CBE8660" w14:textId="3FBD93D4" w:rsidR="00AA2C8C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Sensor</w:t>
            </w:r>
          </w:p>
        </w:tc>
        <w:tc>
          <w:tcPr>
            <w:tcW w:w="2942" w:type="dxa"/>
          </w:tcPr>
          <w:p w14:paraId="5435C865" w14:textId="75E0AD91" w:rsidR="00AA2C8C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ON Semi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KAI-50140</w:t>
            </w:r>
          </w:p>
        </w:tc>
        <w:tc>
          <w:tcPr>
            <w:tcW w:w="2943" w:type="dxa"/>
          </w:tcPr>
          <w:p w14:paraId="2E55BB63" w14:textId="5DB0C083" w:rsidR="00AA2C8C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ON Semi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KAI-43140</w:t>
            </w:r>
          </w:p>
        </w:tc>
      </w:tr>
      <w:tr w:rsidR="00AA2C8C" w14:paraId="45BEDD60" w14:textId="77777777" w:rsidTr="008553E5">
        <w:tc>
          <w:tcPr>
            <w:tcW w:w="2942" w:type="dxa"/>
            <w:shd w:val="clear" w:color="auto" w:fill="F2F2F2" w:themeFill="background1" w:themeFillShade="F2"/>
          </w:tcPr>
          <w:p w14:paraId="3CE74C4F" w14:textId="2A500CDE" w:rsidR="00AA2C8C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Sensor type</w:t>
            </w:r>
          </w:p>
        </w:tc>
        <w:tc>
          <w:tcPr>
            <w:tcW w:w="2942" w:type="dxa"/>
          </w:tcPr>
          <w:p w14:paraId="1067401A" w14:textId="1A8D5F7B" w:rsidR="00AA2C8C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CCD </w:t>
            </w:r>
          </w:p>
        </w:tc>
        <w:tc>
          <w:tcPr>
            <w:tcW w:w="2943" w:type="dxa"/>
          </w:tcPr>
          <w:p w14:paraId="6412F145" w14:textId="08A7A2AD" w:rsidR="00AA2C8C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CCD </w:t>
            </w:r>
          </w:p>
        </w:tc>
      </w:tr>
      <w:tr w:rsidR="00021DB3" w14:paraId="2D0AD0DD" w14:textId="77777777" w:rsidTr="008553E5">
        <w:tc>
          <w:tcPr>
            <w:tcW w:w="2942" w:type="dxa"/>
            <w:shd w:val="clear" w:color="auto" w:fill="F2F2F2" w:themeFill="background1" w:themeFillShade="F2"/>
          </w:tcPr>
          <w:p w14:paraId="184E2A0C" w14:textId="02B4D8CD" w:rsidR="00021DB3" w:rsidRDefault="00021DB3" w:rsidP="00CC15BE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Shutter type</w:t>
            </w:r>
          </w:p>
        </w:tc>
        <w:tc>
          <w:tcPr>
            <w:tcW w:w="2942" w:type="dxa"/>
          </w:tcPr>
          <w:p w14:paraId="09AFBBB2" w14:textId="3C94A71C" w:rsidR="00021DB3" w:rsidRDefault="00021DB3" w:rsidP="00CC15BE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Global shutter</w:t>
            </w:r>
          </w:p>
        </w:tc>
        <w:tc>
          <w:tcPr>
            <w:tcW w:w="2943" w:type="dxa"/>
          </w:tcPr>
          <w:p w14:paraId="35C04B05" w14:textId="221883C4" w:rsidR="00021DB3" w:rsidRDefault="00021DB3" w:rsidP="00CC15BE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Global Shutter</w:t>
            </w:r>
          </w:p>
        </w:tc>
      </w:tr>
      <w:tr w:rsidR="00AA2C8C" w14:paraId="20570816" w14:textId="77777777" w:rsidTr="008553E5">
        <w:tc>
          <w:tcPr>
            <w:tcW w:w="2942" w:type="dxa"/>
            <w:shd w:val="clear" w:color="auto" w:fill="F2F2F2" w:themeFill="background1" w:themeFillShade="F2"/>
          </w:tcPr>
          <w:p w14:paraId="463F88A3" w14:textId="3BEAE352" w:rsidR="00AA2C8C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Sensor size</w:t>
            </w:r>
          </w:p>
        </w:tc>
        <w:tc>
          <w:tcPr>
            <w:tcW w:w="2942" w:type="dxa"/>
          </w:tcPr>
          <w:p w14:paraId="0E69AA1D" w14:textId="581DDBC7" w:rsidR="00AA2C8C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51.71 mm diagonal</w:t>
            </w:r>
          </w:p>
        </w:tc>
        <w:tc>
          <w:tcPr>
            <w:tcW w:w="2943" w:type="dxa"/>
          </w:tcPr>
          <w:p w14:paraId="06AFC64C" w14:textId="222FA286" w:rsidR="00AA2C8C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43.48 mm diagonal</w:t>
            </w:r>
          </w:p>
        </w:tc>
      </w:tr>
      <w:tr w:rsidR="00CC15BE" w14:paraId="43B2A473" w14:textId="77777777" w:rsidTr="008553E5">
        <w:tc>
          <w:tcPr>
            <w:tcW w:w="2942" w:type="dxa"/>
            <w:shd w:val="clear" w:color="auto" w:fill="F2F2F2" w:themeFill="background1" w:themeFillShade="F2"/>
          </w:tcPr>
          <w:p w14:paraId="212AF796" w14:textId="23643824" w:rsidR="00CC15BE" w:rsidRDefault="00CC15BE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Pixel size</w:t>
            </w:r>
          </w:p>
        </w:tc>
        <w:tc>
          <w:tcPr>
            <w:tcW w:w="2942" w:type="dxa"/>
          </w:tcPr>
          <w:p w14:paraId="086903CC" w14:textId="5C613EC5" w:rsidR="00CC15BE" w:rsidRPr="00AA2C8C" w:rsidRDefault="00CC15BE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4.5 μm × 4.5 μm</w:t>
            </w:r>
          </w:p>
        </w:tc>
        <w:tc>
          <w:tcPr>
            <w:tcW w:w="2943" w:type="dxa"/>
          </w:tcPr>
          <w:p w14:paraId="3FC35578" w14:textId="599B772C" w:rsidR="00CC15BE" w:rsidRPr="00AA2C8C" w:rsidRDefault="00CC15BE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4.5 μm × 4.5 μm</w:t>
            </w:r>
          </w:p>
        </w:tc>
      </w:tr>
      <w:tr w:rsidR="00AA2C8C" w14:paraId="514CF66B" w14:textId="77777777" w:rsidTr="008553E5">
        <w:tc>
          <w:tcPr>
            <w:tcW w:w="2942" w:type="dxa"/>
            <w:shd w:val="clear" w:color="auto" w:fill="F2F2F2" w:themeFill="background1" w:themeFillShade="F2"/>
          </w:tcPr>
          <w:p w14:paraId="45DDE97E" w14:textId="12C26B58" w:rsidR="00AA2C8C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2942" w:type="dxa"/>
          </w:tcPr>
          <w:p w14:paraId="6D5354C5" w14:textId="709780C4" w:rsidR="00AA2C8C" w:rsidRDefault="00CC15BE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50 M</w:t>
            </w:r>
            <w:r w:rsidR="003D69C9">
              <w:rPr>
                <w:rFonts w:eastAsia="Times New Roman" w:cs="Arial"/>
                <w:sz w:val="24"/>
                <w:szCs w:val="24"/>
                <w:lang w:val="en-US"/>
              </w:rPr>
              <w:t xml:space="preserve">egapixel; 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br/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10440 (H) × 4800 (V)</w:t>
            </w:r>
          </w:p>
        </w:tc>
        <w:tc>
          <w:tcPr>
            <w:tcW w:w="2943" w:type="dxa"/>
          </w:tcPr>
          <w:p w14:paraId="30E80D24" w14:textId="6556D980" w:rsidR="00AA2C8C" w:rsidRDefault="00CC15BE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43 M</w:t>
            </w:r>
            <w:r w:rsidR="003D69C9">
              <w:rPr>
                <w:rFonts w:eastAsia="Times New Roman" w:cs="Arial"/>
                <w:sz w:val="24"/>
                <w:szCs w:val="24"/>
                <w:lang w:val="en-US"/>
              </w:rPr>
              <w:t>egapixel;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br/>
            </w:r>
            <w:r w:rsidRPr="00AA2C8C">
              <w:rPr>
                <w:rFonts w:eastAsia="Times New Roman" w:cs="Arial"/>
                <w:sz w:val="24"/>
                <w:szCs w:val="24"/>
                <w:lang w:val="en-US"/>
              </w:rPr>
              <w:t>8040 (H) × 5360 (V)</w:t>
            </w:r>
          </w:p>
        </w:tc>
      </w:tr>
      <w:tr w:rsidR="00AA2C8C" w14:paraId="6E396F2C" w14:textId="77777777" w:rsidTr="008553E5">
        <w:tc>
          <w:tcPr>
            <w:tcW w:w="2942" w:type="dxa"/>
            <w:shd w:val="clear" w:color="auto" w:fill="F2F2F2" w:themeFill="background1" w:themeFillShade="F2"/>
          </w:tcPr>
          <w:p w14:paraId="109646A2" w14:textId="6C4E5C9E" w:rsidR="00AA2C8C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Frame rate</w:t>
            </w:r>
          </w:p>
        </w:tc>
        <w:tc>
          <w:tcPr>
            <w:tcW w:w="2942" w:type="dxa"/>
          </w:tcPr>
          <w:p w14:paraId="70206D92" w14:textId="04B174A7" w:rsidR="00AA2C8C" w:rsidRDefault="00CC15BE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2 fps</w:t>
            </w:r>
          </w:p>
        </w:tc>
        <w:tc>
          <w:tcPr>
            <w:tcW w:w="2943" w:type="dxa"/>
          </w:tcPr>
          <w:p w14:paraId="27186723" w14:textId="190A3D24" w:rsidR="00AA2C8C" w:rsidRDefault="00CC15BE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2 fps</w:t>
            </w:r>
          </w:p>
        </w:tc>
      </w:tr>
      <w:tr w:rsidR="00AA2C8C" w14:paraId="1B9ED70B" w14:textId="77777777" w:rsidTr="008553E5">
        <w:tc>
          <w:tcPr>
            <w:tcW w:w="2942" w:type="dxa"/>
            <w:shd w:val="clear" w:color="auto" w:fill="F2F2F2" w:themeFill="background1" w:themeFillShade="F2"/>
          </w:tcPr>
          <w:p w14:paraId="2C6AD370" w14:textId="7E52A372" w:rsidR="00AA2C8C" w:rsidRDefault="00AA2C8C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Lens mount</w:t>
            </w:r>
          </w:p>
        </w:tc>
        <w:tc>
          <w:tcPr>
            <w:tcW w:w="2942" w:type="dxa"/>
          </w:tcPr>
          <w:p w14:paraId="193E2B42" w14:textId="693806E3" w:rsidR="00AA2C8C" w:rsidRDefault="00CC15BE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CC15BE">
              <w:rPr>
                <w:rFonts w:eastAsia="Times New Roman" w:cs="Arial"/>
                <w:sz w:val="24"/>
                <w:szCs w:val="24"/>
                <w:lang w:val="en-US"/>
              </w:rPr>
              <w:t>M72-Mount</w:t>
            </w:r>
          </w:p>
        </w:tc>
        <w:tc>
          <w:tcPr>
            <w:tcW w:w="2943" w:type="dxa"/>
          </w:tcPr>
          <w:p w14:paraId="010E45F7" w14:textId="2FD9B642" w:rsidR="00AA2C8C" w:rsidRDefault="00CC15BE" w:rsidP="00CC15BE">
            <w:pPr>
              <w:spacing w:before="100" w:beforeAutospacing="1" w:after="100" w:afterAutospacing="1" w:line="276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CC15BE">
              <w:rPr>
                <w:rFonts w:eastAsia="Times New Roman" w:cs="Arial"/>
                <w:sz w:val="24"/>
                <w:szCs w:val="24"/>
                <w:lang w:val="en-US"/>
              </w:rPr>
              <w:t>F-Mount</w:t>
            </w:r>
          </w:p>
        </w:tc>
      </w:tr>
    </w:tbl>
    <w:p w14:paraId="2AE10226" w14:textId="151C3756" w:rsidR="00AA2C8C" w:rsidRDefault="00AA2C8C" w:rsidP="0070177C">
      <w:p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val="en-US"/>
        </w:rPr>
      </w:pPr>
    </w:p>
    <w:p w14:paraId="76839550" w14:textId="77777777" w:rsidR="00AA2C8C" w:rsidRPr="00CC15BE" w:rsidRDefault="00AA2C8C" w:rsidP="0070177C">
      <w:pPr>
        <w:spacing w:before="100" w:beforeAutospacing="1" w:after="100" w:afterAutospacing="1" w:line="360" w:lineRule="auto"/>
        <w:rPr>
          <w:rFonts w:eastAsia="Times New Roman" w:cs="Arial"/>
          <w:b/>
          <w:sz w:val="24"/>
          <w:szCs w:val="24"/>
          <w:lang w:val="en-US"/>
        </w:rPr>
      </w:pPr>
    </w:p>
    <w:p w14:paraId="3B030597" w14:textId="77777777" w:rsidR="0070177C" w:rsidRDefault="0070177C" w:rsidP="0070177C">
      <w:p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val="en-US"/>
        </w:rPr>
      </w:pPr>
    </w:p>
    <w:p w14:paraId="48E13AAD" w14:textId="7DFA4EEA" w:rsidR="0070177C" w:rsidRDefault="0070177C" w:rsidP="0070177C">
      <w:p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val="en-US"/>
        </w:rPr>
      </w:pPr>
    </w:p>
    <w:bookmarkEnd w:id="0"/>
    <w:p w14:paraId="0B929C22" w14:textId="77777777" w:rsidR="00354552" w:rsidRDefault="00354552">
      <w:pPr>
        <w:rPr>
          <w:rFonts w:ascii="Calibri" w:eastAsia="Calibri" w:hAnsi="Calibri" w:cs="Times New Roman"/>
          <w:b/>
          <w:sz w:val="20"/>
          <w:lang w:val="en-US"/>
        </w:rPr>
      </w:pPr>
      <w:r>
        <w:rPr>
          <w:rFonts w:ascii="Calibri" w:eastAsia="Calibri" w:hAnsi="Calibri" w:cs="Times New Roman"/>
          <w:b/>
          <w:sz w:val="20"/>
          <w:lang w:val="en-US"/>
        </w:rPr>
        <w:br w:type="page"/>
      </w:r>
    </w:p>
    <w:p w14:paraId="39DBFECF" w14:textId="77777777" w:rsidR="006F7359" w:rsidRPr="00B9744F" w:rsidRDefault="006255A8" w:rsidP="006F7359">
      <w:pPr>
        <w:autoSpaceDE w:val="0"/>
        <w:autoSpaceDN w:val="0"/>
        <w:rPr>
          <w:sz w:val="20"/>
          <w:szCs w:val="20"/>
          <w:lang w:val="en-US"/>
        </w:rPr>
      </w:pPr>
      <w:r w:rsidRPr="00B9744F">
        <w:rPr>
          <w:rFonts w:ascii="Calibri" w:eastAsia="Calibri" w:hAnsi="Calibri" w:cs="Times New Roman"/>
          <w:b/>
          <w:sz w:val="20"/>
          <w:szCs w:val="20"/>
          <w:lang w:val="en-US"/>
        </w:rPr>
        <w:lastRenderedPageBreak/>
        <w:t>Allied Vision company profile</w:t>
      </w:r>
      <w:r w:rsidRPr="00B9744F">
        <w:rPr>
          <w:rFonts w:ascii="Calibri" w:eastAsia="Calibri" w:hAnsi="Calibri" w:cs="Times New Roman"/>
          <w:b/>
          <w:sz w:val="20"/>
          <w:szCs w:val="20"/>
          <w:lang w:val="en-US"/>
        </w:rPr>
        <w:br/>
      </w:r>
      <w:r w:rsidR="006F7359" w:rsidRPr="00B9744F">
        <w:rPr>
          <w:sz w:val="20"/>
          <w:szCs w:val="20"/>
          <w:lang w:val="en-US"/>
        </w:rPr>
        <w:t xml:space="preserve">For more than 25 years, Allied Vision has been supplying camera technology and image capture solutions for applications as diverse as industrial inspection, scientific, medical, or outdoor imaging. </w:t>
      </w:r>
    </w:p>
    <w:p w14:paraId="593B2183" w14:textId="77777777" w:rsidR="006F7359" w:rsidRPr="00B9744F" w:rsidRDefault="006F7359" w:rsidP="001B4B73">
      <w:pPr>
        <w:rPr>
          <w:sz w:val="20"/>
          <w:szCs w:val="20"/>
          <w:lang w:val="en-US"/>
        </w:rPr>
      </w:pPr>
      <w:r w:rsidRPr="00B9744F">
        <w:rPr>
          <w:sz w:val="20"/>
          <w:szCs w:val="20"/>
          <w:lang w:val="en-US"/>
        </w:rPr>
        <w:t>By focusing on what counts for each customer, Allied Vision finds solutions for every application, a practice which has made Allied Vision one of the leading camera manufacturers in the machine vision market.</w:t>
      </w:r>
    </w:p>
    <w:p w14:paraId="2031F17E" w14:textId="77777777" w:rsidR="006F7359" w:rsidRPr="00B9744F" w:rsidRDefault="006255A8" w:rsidP="001B4B73">
      <w:pPr>
        <w:rPr>
          <w:rFonts w:ascii="Calibri" w:eastAsia="Calibri" w:hAnsi="Calibri" w:cs="Times New Roman"/>
          <w:sz w:val="20"/>
          <w:szCs w:val="20"/>
          <w:lang w:val="en-US"/>
        </w:rPr>
      </w:pPr>
      <w:r w:rsidRPr="00B9744F">
        <w:rPr>
          <w:rFonts w:ascii="Calibri" w:eastAsia="Calibri" w:hAnsi="Calibri" w:cs="Times New Roman"/>
          <w:sz w:val="20"/>
          <w:szCs w:val="20"/>
          <w:lang w:val="en-US"/>
        </w:rPr>
        <w:t xml:space="preserve">The company has nine locations in Germany, Canada, the </w:t>
      </w:r>
      <w:r w:rsidR="00153703" w:rsidRPr="00B9744F">
        <w:rPr>
          <w:rFonts w:ascii="Calibri" w:eastAsia="Calibri" w:hAnsi="Calibri" w:cs="Times New Roman"/>
          <w:sz w:val="20"/>
          <w:szCs w:val="20"/>
          <w:lang w:val="en-US"/>
        </w:rPr>
        <w:t>U</w:t>
      </w:r>
      <w:r w:rsidR="001B23B3" w:rsidRPr="00B9744F">
        <w:rPr>
          <w:rFonts w:ascii="Calibri" w:eastAsia="Calibri" w:hAnsi="Calibri" w:cs="Times New Roman"/>
          <w:sz w:val="20"/>
          <w:szCs w:val="20"/>
          <w:lang w:val="en-US"/>
        </w:rPr>
        <w:t>.</w:t>
      </w:r>
      <w:r w:rsidR="00153703" w:rsidRPr="00B9744F">
        <w:rPr>
          <w:rFonts w:ascii="Calibri" w:eastAsia="Calibri" w:hAnsi="Calibri" w:cs="Times New Roman"/>
          <w:sz w:val="20"/>
          <w:szCs w:val="20"/>
          <w:lang w:val="en-US"/>
        </w:rPr>
        <w:t>S</w:t>
      </w:r>
      <w:r w:rsidR="001B23B3" w:rsidRPr="00B9744F">
        <w:rPr>
          <w:rFonts w:ascii="Calibri" w:eastAsia="Calibri" w:hAnsi="Calibri" w:cs="Times New Roman"/>
          <w:sz w:val="20"/>
          <w:szCs w:val="20"/>
          <w:lang w:val="en-US"/>
        </w:rPr>
        <w:t>.</w:t>
      </w:r>
      <w:r w:rsidRPr="00B9744F">
        <w:rPr>
          <w:rFonts w:ascii="Calibri" w:eastAsia="Calibri" w:hAnsi="Calibri" w:cs="Times New Roman"/>
          <w:sz w:val="20"/>
          <w:szCs w:val="20"/>
          <w:lang w:val="en-US"/>
        </w:rPr>
        <w:t>, Singapore, China, France, and the UK, and is represented by a netw</w:t>
      </w:r>
      <w:bookmarkStart w:id="1" w:name="_GoBack"/>
      <w:bookmarkEnd w:id="1"/>
      <w:r w:rsidRPr="00B9744F">
        <w:rPr>
          <w:rFonts w:ascii="Calibri" w:eastAsia="Calibri" w:hAnsi="Calibri" w:cs="Times New Roman"/>
          <w:sz w:val="20"/>
          <w:szCs w:val="20"/>
          <w:lang w:val="en-US"/>
        </w:rPr>
        <w:t xml:space="preserve">ork of distribution partners in over 30 countries. </w:t>
      </w:r>
    </w:p>
    <w:p w14:paraId="3DAB6AC9" w14:textId="71B0A189" w:rsidR="00153703" w:rsidRPr="00B9744F" w:rsidRDefault="00574285" w:rsidP="001B4B73">
      <w:pPr>
        <w:rPr>
          <w:rFonts w:ascii="Calibri" w:eastAsia="Calibri" w:hAnsi="Calibri" w:cs="Times New Roman"/>
          <w:sz w:val="20"/>
          <w:szCs w:val="20"/>
          <w:lang w:val="en-US"/>
        </w:rPr>
      </w:pPr>
      <w:r w:rsidRPr="00B9744F">
        <w:rPr>
          <w:sz w:val="20"/>
          <w:szCs w:val="20"/>
          <w:lang w:val="en-US"/>
        </w:rPr>
        <w:t>www.alliedvision.com</w:t>
      </w:r>
    </w:p>
    <w:p w14:paraId="0E84438F" w14:textId="77777777" w:rsidR="006255A8" w:rsidRPr="00B9744F" w:rsidRDefault="006255A8" w:rsidP="006255A8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688D9B7" w14:textId="47ACBCE1" w:rsidR="00574285" w:rsidRPr="004A5031" w:rsidRDefault="006255A8" w:rsidP="006255A8">
      <w:pPr>
        <w:spacing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4A5031">
        <w:rPr>
          <w:rFonts w:ascii="Calibri" w:eastAsia="Calibri" w:hAnsi="Calibri" w:cs="Times New Roman"/>
          <w:b/>
          <w:sz w:val="20"/>
          <w:szCs w:val="20"/>
          <w:lang w:val="en-US"/>
        </w:rPr>
        <w:t>Contact (Company Headquarters):</w:t>
      </w:r>
      <w:r w:rsidRPr="004A5031">
        <w:rPr>
          <w:rFonts w:ascii="Calibri" w:eastAsia="Calibri" w:hAnsi="Calibri" w:cs="Times New Roman"/>
          <w:b/>
          <w:sz w:val="20"/>
          <w:szCs w:val="20"/>
          <w:lang w:val="en-US"/>
        </w:rPr>
        <w:br/>
      </w:r>
      <w:r w:rsidRPr="004A5031">
        <w:rPr>
          <w:rFonts w:ascii="Calibri" w:eastAsia="Calibri" w:hAnsi="Calibri" w:cs="Times New Roman"/>
          <w:sz w:val="20"/>
          <w:szCs w:val="20"/>
          <w:lang w:val="en-US"/>
        </w:rPr>
        <w:t>Allied Vision Technologies GmbH, Taschenweg 2</w:t>
      </w:r>
      <w:r w:rsidR="00F1233A" w:rsidRPr="004A5031">
        <w:rPr>
          <w:rFonts w:ascii="Calibri" w:eastAsia="Calibri" w:hAnsi="Calibri" w:cs="Times New Roman"/>
          <w:sz w:val="20"/>
          <w:szCs w:val="20"/>
          <w:lang w:val="en-US"/>
        </w:rPr>
        <w:t>a, 07646</w:t>
      </w:r>
      <w:r w:rsidRPr="004A5031">
        <w:rPr>
          <w:rFonts w:ascii="Calibri" w:eastAsia="Calibri" w:hAnsi="Calibri" w:cs="Times New Roman"/>
          <w:sz w:val="20"/>
          <w:szCs w:val="20"/>
          <w:lang w:val="en-US"/>
        </w:rPr>
        <w:t xml:space="preserve"> Stadtroda, Germany</w:t>
      </w:r>
      <w:r w:rsidRPr="004A5031">
        <w:rPr>
          <w:rFonts w:ascii="Calibri" w:eastAsia="Calibri" w:hAnsi="Calibri" w:cs="Times New Roman"/>
          <w:sz w:val="20"/>
          <w:szCs w:val="20"/>
          <w:lang w:val="en-US"/>
        </w:rPr>
        <w:br/>
      </w:r>
      <w:r w:rsidR="00153703" w:rsidRPr="004A5031">
        <w:rPr>
          <w:rFonts w:ascii="Calibri" w:eastAsia="Calibri" w:hAnsi="Calibri" w:cs="Times New Roman"/>
          <w:sz w:val="20"/>
          <w:szCs w:val="20"/>
          <w:lang w:val="en-US"/>
        </w:rPr>
        <w:t xml:space="preserve">T// +49 36428 677-0, </w:t>
      </w:r>
      <w:r w:rsidR="001B23B3" w:rsidRPr="004A5031">
        <w:rPr>
          <w:rFonts w:ascii="Calibri" w:eastAsia="Calibri" w:hAnsi="Calibri" w:cs="Times New Roman"/>
          <w:sz w:val="20"/>
          <w:szCs w:val="20"/>
          <w:lang w:val="en-US"/>
        </w:rPr>
        <w:t>E//</w:t>
      </w:r>
      <w:r w:rsidRPr="004A5031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hyperlink r:id="rId8" w:history="1">
        <w:r w:rsidR="00574285" w:rsidRPr="004A5031">
          <w:rPr>
            <w:rStyle w:val="Hyperlink"/>
            <w:rFonts w:ascii="Calibri" w:eastAsia="Calibri" w:hAnsi="Calibri" w:cs="Times New Roman"/>
            <w:color w:val="auto"/>
            <w:sz w:val="20"/>
            <w:szCs w:val="20"/>
            <w:u w:val="none"/>
            <w:lang w:val="en-US"/>
          </w:rPr>
          <w:t>info@alliedvision.com</w:t>
        </w:r>
      </w:hyperlink>
    </w:p>
    <w:p w14:paraId="0F1AA663" w14:textId="77777777" w:rsidR="006255A8" w:rsidRPr="004A5031" w:rsidRDefault="006255A8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/>
          <w:bCs/>
          <w:sz w:val="20"/>
          <w:szCs w:val="20"/>
          <w:bdr w:val="nil"/>
          <w:lang w:val="en-US" w:eastAsia="de-DE"/>
        </w:rPr>
      </w:pPr>
      <w:r w:rsidRPr="004A5031">
        <w:rPr>
          <w:rFonts w:ascii="Calibri" w:eastAsia="Arial Unicode MS" w:hAnsi="Calibri" w:cs="Arial Unicode MS"/>
          <w:b/>
          <w:bCs/>
          <w:sz w:val="20"/>
          <w:szCs w:val="20"/>
          <w:bdr w:val="nil"/>
          <w:lang w:val="en-US" w:eastAsia="de-DE"/>
        </w:rPr>
        <w:t>Media contact:</w:t>
      </w:r>
    </w:p>
    <w:p w14:paraId="526A1A91" w14:textId="77777777" w:rsidR="006255A8" w:rsidRPr="004A5031" w:rsidRDefault="006255A8" w:rsidP="006255A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A5031">
        <w:rPr>
          <w:rFonts w:ascii="Calibri" w:eastAsia="Calibri" w:hAnsi="Calibri" w:cs="Times New Roman"/>
          <w:sz w:val="20"/>
          <w:szCs w:val="20"/>
        </w:rPr>
        <w:t>Nathalie Többen</w:t>
      </w:r>
    </w:p>
    <w:p w14:paraId="4B8A2084" w14:textId="77777777" w:rsidR="006255A8" w:rsidRPr="004A5031" w:rsidRDefault="006255A8" w:rsidP="006255A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A5031">
        <w:rPr>
          <w:rFonts w:ascii="Calibri" w:eastAsia="Calibri" w:hAnsi="Calibri" w:cs="Times New Roman"/>
          <w:sz w:val="20"/>
          <w:szCs w:val="20"/>
        </w:rPr>
        <w:t>Allied Vision Technologies GmbH, Klaus-Groth-Str. 1, 22926 Ahrensburg, Germany</w:t>
      </w:r>
    </w:p>
    <w:p w14:paraId="0D0E3AC1" w14:textId="3499BC1E" w:rsidR="006255A8" w:rsidRPr="004A5031" w:rsidRDefault="006255A8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</w:pPr>
      <w:r w:rsidRPr="004A5031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>T</w:t>
      </w:r>
      <w:r w:rsidR="00153703" w:rsidRPr="004A5031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>//</w:t>
      </w:r>
      <w:r w:rsidRPr="004A5031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 xml:space="preserve"> +49 4102</w:t>
      </w:r>
      <w:r w:rsidR="00153703" w:rsidRPr="004A5031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 xml:space="preserve"> </w:t>
      </w:r>
      <w:r w:rsidRPr="004A5031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>6688-194, E</w:t>
      </w:r>
      <w:r w:rsidR="001B23B3" w:rsidRPr="004A5031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>//</w:t>
      </w:r>
      <w:r w:rsidR="003C3DC9" w:rsidRPr="004A5031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 xml:space="preserve"> </w:t>
      </w:r>
      <w:hyperlink r:id="rId9" w:history="1">
        <w:r w:rsidR="003C3DC9" w:rsidRPr="004A5031">
          <w:rPr>
            <w:rStyle w:val="Hyperlink"/>
            <w:rFonts w:ascii="Calibri" w:eastAsia="Arial Unicode MS" w:hAnsi="Calibri" w:cs="Arial Unicode MS"/>
            <w:bCs/>
            <w:color w:val="auto"/>
            <w:sz w:val="20"/>
            <w:szCs w:val="20"/>
            <w:u w:val="none"/>
            <w:bdr w:val="nil"/>
            <w:lang w:eastAsia="de-DE"/>
          </w:rPr>
          <w:t>nathalie.toebben@alliedvision.com</w:t>
        </w:r>
      </w:hyperlink>
    </w:p>
    <w:p w14:paraId="354B4C7C" w14:textId="77777777" w:rsidR="00574285" w:rsidRPr="00B9744F" w:rsidRDefault="00574285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</w:pPr>
    </w:p>
    <w:p w14:paraId="6742E01E" w14:textId="124B84A3" w:rsidR="001126D8" w:rsidRPr="00B9744F" w:rsidRDefault="001126D8" w:rsidP="00371626">
      <w:pPr>
        <w:rPr>
          <w:b/>
          <w:sz w:val="20"/>
          <w:szCs w:val="20"/>
        </w:rPr>
      </w:pPr>
    </w:p>
    <w:sectPr w:rsidR="001126D8" w:rsidRPr="00B9744F" w:rsidSect="006F73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C07B" w14:textId="77777777" w:rsidR="009828F2" w:rsidRDefault="009828F2" w:rsidP="007457DE">
      <w:pPr>
        <w:spacing w:after="0" w:line="240" w:lineRule="auto"/>
      </w:pPr>
      <w:r>
        <w:separator/>
      </w:r>
    </w:p>
  </w:endnote>
  <w:endnote w:type="continuationSeparator" w:id="0">
    <w:p w14:paraId="335D286C" w14:textId="77777777" w:rsidR="009828F2" w:rsidRDefault="009828F2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altName w:val="Calibri"/>
    <w:panose1 w:val="020F0702030404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6E91" w14:textId="77777777" w:rsidR="00CE31FF" w:rsidRDefault="00CE31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A6EE" w14:textId="77777777" w:rsidR="00CE31FF" w:rsidRDefault="00CE31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F23D" w14:textId="77777777" w:rsidR="00CE31FF" w:rsidRDefault="00CE31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F596B" w14:textId="77777777" w:rsidR="009828F2" w:rsidRDefault="009828F2" w:rsidP="007457DE">
      <w:pPr>
        <w:spacing w:after="0" w:line="240" w:lineRule="auto"/>
      </w:pPr>
      <w:r>
        <w:separator/>
      </w:r>
    </w:p>
  </w:footnote>
  <w:footnote w:type="continuationSeparator" w:id="0">
    <w:p w14:paraId="0453D27A" w14:textId="77777777" w:rsidR="009828F2" w:rsidRDefault="009828F2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E925" w14:textId="77777777" w:rsidR="00CE31FF" w:rsidRDefault="00CE31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C4D5" w14:textId="77777777" w:rsidR="00CE0C41" w:rsidRDefault="00CE0C41" w:rsidP="007457D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F00F85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309E" w14:textId="77777777" w:rsidR="00CE31FF" w:rsidRDefault="00CE31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345D"/>
    <w:multiLevelType w:val="hybridMultilevel"/>
    <w:tmpl w:val="1D1A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7DA"/>
    <w:multiLevelType w:val="hybridMultilevel"/>
    <w:tmpl w:val="E6F04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771EE3"/>
    <w:multiLevelType w:val="hybridMultilevel"/>
    <w:tmpl w:val="CFA0D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21389"/>
    <w:multiLevelType w:val="hybridMultilevel"/>
    <w:tmpl w:val="EF5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9edbe04-4ccc-4c31-9528-7e9dc48025c6}"/>
  </w:docVars>
  <w:rsids>
    <w:rsidRoot w:val="007457DE"/>
    <w:rsid w:val="000006DD"/>
    <w:rsid w:val="00001112"/>
    <w:rsid w:val="000031C6"/>
    <w:rsid w:val="0000654A"/>
    <w:rsid w:val="000121D3"/>
    <w:rsid w:val="00021DB3"/>
    <w:rsid w:val="000310BD"/>
    <w:rsid w:val="00040E46"/>
    <w:rsid w:val="00040E81"/>
    <w:rsid w:val="000463D2"/>
    <w:rsid w:val="00052F64"/>
    <w:rsid w:val="000541F6"/>
    <w:rsid w:val="0006013C"/>
    <w:rsid w:val="000630B2"/>
    <w:rsid w:val="00063FE3"/>
    <w:rsid w:val="000701E5"/>
    <w:rsid w:val="00073C42"/>
    <w:rsid w:val="00074C2C"/>
    <w:rsid w:val="000803A7"/>
    <w:rsid w:val="00083CD5"/>
    <w:rsid w:val="00084577"/>
    <w:rsid w:val="00086E96"/>
    <w:rsid w:val="0009483D"/>
    <w:rsid w:val="000A0F4F"/>
    <w:rsid w:val="000A3446"/>
    <w:rsid w:val="000B585F"/>
    <w:rsid w:val="000C1691"/>
    <w:rsid w:val="000C6556"/>
    <w:rsid w:val="000D4824"/>
    <w:rsid w:val="000E1F0F"/>
    <w:rsid w:val="000E733B"/>
    <w:rsid w:val="000E7849"/>
    <w:rsid w:val="000F5430"/>
    <w:rsid w:val="00105D5D"/>
    <w:rsid w:val="001126D8"/>
    <w:rsid w:val="0012338C"/>
    <w:rsid w:val="00124EF6"/>
    <w:rsid w:val="00125795"/>
    <w:rsid w:val="00134385"/>
    <w:rsid w:val="00134CD3"/>
    <w:rsid w:val="00135616"/>
    <w:rsid w:val="0013623D"/>
    <w:rsid w:val="00136CC7"/>
    <w:rsid w:val="00151201"/>
    <w:rsid w:val="00153703"/>
    <w:rsid w:val="00161BB6"/>
    <w:rsid w:val="0017023A"/>
    <w:rsid w:val="00171B37"/>
    <w:rsid w:val="00176F29"/>
    <w:rsid w:val="00192A61"/>
    <w:rsid w:val="001A6751"/>
    <w:rsid w:val="001A703E"/>
    <w:rsid w:val="001B23B3"/>
    <w:rsid w:val="001B2E5B"/>
    <w:rsid w:val="001B3868"/>
    <w:rsid w:val="001B4B73"/>
    <w:rsid w:val="001D2080"/>
    <w:rsid w:val="001D470D"/>
    <w:rsid w:val="001E3516"/>
    <w:rsid w:val="00203F3F"/>
    <w:rsid w:val="00221688"/>
    <w:rsid w:val="0022216E"/>
    <w:rsid w:val="00225CC2"/>
    <w:rsid w:val="00236105"/>
    <w:rsid w:val="00244A49"/>
    <w:rsid w:val="0026182A"/>
    <w:rsid w:val="00262ABB"/>
    <w:rsid w:val="00264B0E"/>
    <w:rsid w:val="002671EA"/>
    <w:rsid w:val="00272D50"/>
    <w:rsid w:val="002860E0"/>
    <w:rsid w:val="00296A39"/>
    <w:rsid w:val="00297888"/>
    <w:rsid w:val="002A140F"/>
    <w:rsid w:val="002A6336"/>
    <w:rsid w:val="002A7FEA"/>
    <w:rsid w:val="002B0CB9"/>
    <w:rsid w:val="002D2ACD"/>
    <w:rsid w:val="002D4016"/>
    <w:rsid w:val="002D7DD2"/>
    <w:rsid w:val="002E3EA5"/>
    <w:rsid w:val="002F430C"/>
    <w:rsid w:val="002F6BF7"/>
    <w:rsid w:val="002F7B93"/>
    <w:rsid w:val="0030299B"/>
    <w:rsid w:val="003235C4"/>
    <w:rsid w:val="00324E2C"/>
    <w:rsid w:val="0033137E"/>
    <w:rsid w:val="003330CE"/>
    <w:rsid w:val="0033420F"/>
    <w:rsid w:val="0034167C"/>
    <w:rsid w:val="00342197"/>
    <w:rsid w:val="00343733"/>
    <w:rsid w:val="00344629"/>
    <w:rsid w:val="0035064B"/>
    <w:rsid w:val="00354552"/>
    <w:rsid w:val="003626C0"/>
    <w:rsid w:val="00371626"/>
    <w:rsid w:val="00375512"/>
    <w:rsid w:val="0038034B"/>
    <w:rsid w:val="00380FFC"/>
    <w:rsid w:val="0038103D"/>
    <w:rsid w:val="003865BA"/>
    <w:rsid w:val="003869A4"/>
    <w:rsid w:val="003B6528"/>
    <w:rsid w:val="003B6A59"/>
    <w:rsid w:val="003C3DC9"/>
    <w:rsid w:val="003C7117"/>
    <w:rsid w:val="003D49FB"/>
    <w:rsid w:val="003D69C9"/>
    <w:rsid w:val="003E0E3C"/>
    <w:rsid w:val="003F0DA6"/>
    <w:rsid w:val="003F1424"/>
    <w:rsid w:val="0040144C"/>
    <w:rsid w:val="00413C26"/>
    <w:rsid w:val="00420F4B"/>
    <w:rsid w:val="00421E78"/>
    <w:rsid w:val="00422AED"/>
    <w:rsid w:val="004241AF"/>
    <w:rsid w:val="00425750"/>
    <w:rsid w:val="00425EF4"/>
    <w:rsid w:val="00433EF7"/>
    <w:rsid w:val="0043447C"/>
    <w:rsid w:val="0044604B"/>
    <w:rsid w:val="00447F1F"/>
    <w:rsid w:val="004513EC"/>
    <w:rsid w:val="0045393E"/>
    <w:rsid w:val="00454DE0"/>
    <w:rsid w:val="00455F7A"/>
    <w:rsid w:val="00460349"/>
    <w:rsid w:val="004634AB"/>
    <w:rsid w:val="00464463"/>
    <w:rsid w:val="00473262"/>
    <w:rsid w:val="00475960"/>
    <w:rsid w:val="0048219B"/>
    <w:rsid w:val="004849FD"/>
    <w:rsid w:val="004960B0"/>
    <w:rsid w:val="004A2B93"/>
    <w:rsid w:val="004A5031"/>
    <w:rsid w:val="004A7EA2"/>
    <w:rsid w:val="004B4C70"/>
    <w:rsid w:val="004C07A5"/>
    <w:rsid w:val="004C0C7E"/>
    <w:rsid w:val="004D5665"/>
    <w:rsid w:val="004D68AB"/>
    <w:rsid w:val="004D72C9"/>
    <w:rsid w:val="004F145D"/>
    <w:rsid w:val="004F6456"/>
    <w:rsid w:val="004F77D2"/>
    <w:rsid w:val="00501979"/>
    <w:rsid w:val="005062D3"/>
    <w:rsid w:val="00512A3A"/>
    <w:rsid w:val="00527A7B"/>
    <w:rsid w:val="00535D23"/>
    <w:rsid w:val="005370CE"/>
    <w:rsid w:val="005408E8"/>
    <w:rsid w:val="00540DC6"/>
    <w:rsid w:val="005416D1"/>
    <w:rsid w:val="00544607"/>
    <w:rsid w:val="00544F8D"/>
    <w:rsid w:val="005510FA"/>
    <w:rsid w:val="0056576C"/>
    <w:rsid w:val="00574285"/>
    <w:rsid w:val="00575826"/>
    <w:rsid w:val="00576F15"/>
    <w:rsid w:val="00592F80"/>
    <w:rsid w:val="00594E15"/>
    <w:rsid w:val="005B1097"/>
    <w:rsid w:val="005C306C"/>
    <w:rsid w:val="005C4298"/>
    <w:rsid w:val="005C4DFB"/>
    <w:rsid w:val="005C56C2"/>
    <w:rsid w:val="005D20D2"/>
    <w:rsid w:val="005E108B"/>
    <w:rsid w:val="005E1E98"/>
    <w:rsid w:val="005E7E86"/>
    <w:rsid w:val="005F2B80"/>
    <w:rsid w:val="005F7E54"/>
    <w:rsid w:val="00602796"/>
    <w:rsid w:val="006031C3"/>
    <w:rsid w:val="00612F93"/>
    <w:rsid w:val="00613CCD"/>
    <w:rsid w:val="006170AC"/>
    <w:rsid w:val="006177C7"/>
    <w:rsid w:val="00623AED"/>
    <w:rsid w:val="00624867"/>
    <w:rsid w:val="006255A8"/>
    <w:rsid w:val="0062580C"/>
    <w:rsid w:val="0062653E"/>
    <w:rsid w:val="006267AE"/>
    <w:rsid w:val="0063294D"/>
    <w:rsid w:val="00641D23"/>
    <w:rsid w:val="00642E02"/>
    <w:rsid w:val="00645384"/>
    <w:rsid w:val="0064742B"/>
    <w:rsid w:val="00647994"/>
    <w:rsid w:val="00660E4D"/>
    <w:rsid w:val="006647C9"/>
    <w:rsid w:val="00666CAB"/>
    <w:rsid w:val="00681500"/>
    <w:rsid w:val="0068459C"/>
    <w:rsid w:val="00693C13"/>
    <w:rsid w:val="006A27BB"/>
    <w:rsid w:val="006B107F"/>
    <w:rsid w:val="006B15FB"/>
    <w:rsid w:val="006B6D24"/>
    <w:rsid w:val="006C3820"/>
    <w:rsid w:val="006D002C"/>
    <w:rsid w:val="006D1521"/>
    <w:rsid w:val="006D3ACE"/>
    <w:rsid w:val="006D5ADC"/>
    <w:rsid w:val="006E3995"/>
    <w:rsid w:val="006E3C29"/>
    <w:rsid w:val="006E51C9"/>
    <w:rsid w:val="006E71D3"/>
    <w:rsid w:val="006F59E6"/>
    <w:rsid w:val="006F7359"/>
    <w:rsid w:val="0070177C"/>
    <w:rsid w:val="00715D7B"/>
    <w:rsid w:val="00727078"/>
    <w:rsid w:val="0073357E"/>
    <w:rsid w:val="00734334"/>
    <w:rsid w:val="00735A3E"/>
    <w:rsid w:val="0074332A"/>
    <w:rsid w:val="00745381"/>
    <w:rsid w:val="007457DE"/>
    <w:rsid w:val="00753C3C"/>
    <w:rsid w:val="00754963"/>
    <w:rsid w:val="00762B94"/>
    <w:rsid w:val="0077508C"/>
    <w:rsid w:val="00785E90"/>
    <w:rsid w:val="007979A0"/>
    <w:rsid w:val="007B38CC"/>
    <w:rsid w:val="007B4AD9"/>
    <w:rsid w:val="007C68F8"/>
    <w:rsid w:val="007C754E"/>
    <w:rsid w:val="007D0FE2"/>
    <w:rsid w:val="007F17F8"/>
    <w:rsid w:val="007F5363"/>
    <w:rsid w:val="00804A03"/>
    <w:rsid w:val="0080554C"/>
    <w:rsid w:val="00817283"/>
    <w:rsid w:val="008240B7"/>
    <w:rsid w:val="00830D3A"/>
    <w:rsid w:val="0083287A"/>
    <w:rsid w:val="00834BC4"/>
    <w:rsid w:val="0084034D"/>
    <w:rsid w:val="00842EB4"/>
    <w:rsid w:val="008477DB"/>
    <w:rsid w:val="00853D79"/>
    <w:rsid w:val="008553E5"/>
    <w:rsid w:val="008754D0"/>
    <w:rsid w:val="00876493"/>
    <w:rsid w:val="0087735A"/>
    <w:rsid w:val="008854ED"/>
    <w:rsid w:val="0088744F"/>
    <w:rsid w:val="008A5C01"/>
    <w:rsid w:val="008A6F21"/>
    <w:rsid w:val="008B15AA"/>
    <w:rsid w:val="008B4AEE"/>
    <w:rsid w:val="008C4F33"/>
    <w:rsid w:val="008C74D6"/>
    <w:rsid w:val="008D12A3"/>
    <w:rsid w:val="008D51C6"/>
    <w:rsid w:val="008D58C9"/>
    <w:rsid w:val="008E019E"/>
    <w:rsid w:val="008F154A"/>
    <w:rsid w:val="008F43FB"/>
    <w:rsid w:val="00926C6A"/>
    <w:rsid w:val="00934194"/>
    <w:rsid w:val="0093700F"/>
    <w:rsid w:val="00940CE0"/>
    <w:rsid w:val="009468E3"/>
    <w:rsid w:val="00954B10"/>
    <w:rsid w:val="00957ABD"/>
    <w:rsid w:val="00963524"/>
    <w:rsid w:val="00963C7C"/>
    <w:rsid w:val="00964B59"/>
    <w:rsid w:val="00967011"/>
    <w:rsid w:val="009760D4"/>
    <w:rsid w:val="009828F2"/>
    <w:rsid w:val="00987FDC"/>
    <w:rsid w:val="00995DA2"/>
    <w:rsid w:val="009A0EAE"/>
    <w:rsid w:val="009A1099"/>
    <w:rsid w:val="009A29A4"/>
    <w:rsid w:val="009B2919"/>
    <w:rsid w:val="009C5D68"/>
    <w:rsid w:val="009D503D"/>
    <w:rsid w:val="009E2844"/>
    <w:rsid w:val="009F171A"/>
    <w:rsid w:val="009F29F2"/>
    <w:rsid w:val="009F626D"/>
    <w:rsid w:val="009F6F44"/>
    <w:rsid w:val="00A00AE9"/>
    <w:rsid w:val="00A01C0F"/>
    <w:rsid w:val="00A116B3"/>
    <w:rsid w:val="00A13D54"/>
    <w:rsid w:val="00A17E25"/>
    <w:rsid w:val="00A30459"/>
    <w:rsid w:val="00A32535"/>
    <w:rsid w:val="00A3530B"/>
    <w:rsid w:val="00A4277B"/>
    <w:rsid w:val="00A52B59"/>
    <w:rsid w:val="00A54A22"/>
    <w:rsid w:val="00A648D1"/>
    <w:rsid w:val="00A66A37"/>
    <w:rsid w:val="00A6725F"/>
    <w:rsid w:val="00A732B3"/>
    <w:rsid w:val="00A7340C"/>
    <w:rsid w:val="00A80963"/>
    <w:rsid w:val="00A81556"/>
    <w:rsid w:val="00A91BCB"/>
    <w:rsid w:val="00A94FC2"/>
    <w:rsid w:val="00A96337"/>
    <w:rsid w:val="00AA2C74"/>
    <w:rsid w:val="00AA2C8C"/>
    <w:rsid w:val="00AA5619"/>
    <w:rsid w:val="00AA5625"/>
    <w:rsid w:val="00AA7551"/>
    <w:rsid w:val="00AA7F8F"/>
    <w:rsid w:val="00AB537A"/>
    <w:rsid w:val="00AC16BC"/>
    <w:rsid w:val="00AD3558"/>
    <w:rsid w:val="00AD5148"/>
    <w:rsid w:val="00AD7067"/>
    <w:rsid w:val="00B003F0"/>
    <w:rsid w:val="00B00BB8"/>
    <w:rsid w:val="00B03961"/>
    <w:rsid w:val="00B21F1A"/>
    <w:rsid w:val="00B32D55"/>
    <w:rsid w:val="00B371FF"/>
    <w:rsid w:val="00B41962"/>
    <w:rsid w:val="00B60E06"/>
    <w:rsid w:val="00B610B4"/>
    <w:rsid w:val="00B64235"/>
    <w:rsid w:val="00B64D12"/>
    <w:rsid w:val="00B65CA6"/>
    <w:rsid w:val="00B80744"/>
    <w:rsid w:val="00B83E7C"/>
    <w:rsid w:val="00B86060"/>
    <w:rsid w:val="00B92FED"/>
    <w:rsid w:val="00B94F61"/>
    <w:rsid w:val="00B9744F"/>
    <w:rsid w:val="00BA08FD"/>
    <w:rsid w:val="00BB3CD0"/>
    <w:rsid w:val="00BC5567"/>
    <w:rsid w:val="00BC7D37"/>
    <w:rsid w:val="00BD207F"/>
    <w:rsid w:val="00BD230B"/>
    <w:rsid w:val="00BD5F4B"/>
    <w:rsid w:val="00BE5342"/>
    <w:rsid w:val="00BE5C79"/>
    <w:rsid w:val="00BE74A8"/>
    <w:rsid w:val="00BF2232"/>
    <w:rsid w:val="00C01B4C"/>
    <w:rsid w:val="00C04A3D"/>
    <w:rsid w:val="00C06C8B"/>
    <w:rsid w:val="00C15B81"/>
    <w:rsid w:val="00C32943"/>
    <w:rsid w:val="00C35318"/>
    <w:rsid w:val="00C4012A"/>
    <w:rsid w:val="00C56D05"/>
    <w:rsid w:val="00C5762F"/>
    <w:rsid w:val="00C624E8"/>
    <w:rsid w:val="00C7791D"/>
    <w:rsid w:val="00C801C1"/>
    <w:rsid w:val="00C84B62"/>
    <w:rsid w:val="00C8695E"/>
    <w:rsid w:val="00C94270"/>
    <w:rsid w:val="00C96243"/>
    <w:rsid w:val="00CA4D44"/>
    <w:rsid w:val="00CA5B8F"/>
    <w:rsid w:val="00CB13DC"/>
    <w:rsid w:val="00CB5055"/>
    <w:rsid w:val="00CB650C"/>
    <w:rsid w:val="00CC15BE"/>
    <w:rsid w:val="00CC52B6"/>
    <w:rsid w:val="00CC743F"/>
    <w:rsid w:val="00CD4A28"/>
    <w:rsid w:val="00CD7EE1"/>
    <w:rsid w:val="00CE0C41"/>
    <w:rsid w:val="00CE132F"/>
    <w:rsid w:val="00CE31FF"/>
    <w:rsid w:val="00CE6CAB"/>
    <w:rsid w:val="00CE7EF0"/>
    <w:rsid w:val="00CF58BA"/>
    <w:rsid w:val="00D031C8"/>
    <w:rsid w:val="00D05CA1"/>
    <w:rsid w:val="00D10193"/>
    <w:rsid w:val="00D14568"/>
    <w:rsid w:val="00D201D2"/>
    <w:rsid w:val="00D22EA6"/>
    <w:rsid w:val="00D34272"/>
    <w:rsid w:val="00D4223A"/>
    <w:rsid w:val="00D4678A"/>
    <w:rsid w:val="00D61C11"/>
    <w:rsid w:val="00D6774C"/>
    <w:rsid w:val="00D73C66"/>
    <w:rsid w:val="00D86572"/>
    <w:rsid w:val="00D87E83"/>
    <w:rsid w:val="00D9079E"/>
    <w:rsid w:val="00D92181"/>
    <w:rsid w:val="00D93EFF"/>
    <w:rsid w:val="00D950A9"/>
    <w:rsid w:val="00D9596B"/>
    <w:rsid w:val="00D95D83"/>
    <w:rsid w:val="00DA2955"/>
    <w:rsid w:val="00DA29C0"/>
    <w:rsid w:val="00DA7D49"/>
    <w:rsid w:val="00DB7A28"/>
    <w:rsid w:val="00DC2F3D"/>
    <w:rsid w:val="00DC4BEA"/>
    <w:rsid w:val="00DC5756"/>
    <w:rsid w:val="00DD3619"/>
    <w:rsid w:val="00DE2FDB"/>
    <w:rsid w:val="00DE4756"/>
    <w:rsid w:val="00DE6B6D"/>
    <w:rsid w:val="00DF3455"/>
    <w:rsid w:val="00E023E3"/>
    <w:rsid w:val="00E02C53"/>
    <w:rsid w:val="00E04054"/>
    <w:rsid w:val="00E06E7B"/>
    <w:rsid w:val="00E328D8"/>
    <w:rsid w:val="00E342DE"/>
    <w:rsid w:val="00E46231"/>
    <w:rsid w:val="00E51745"/>
    <w:rsid w:val="00E57B3B"/>
    <w:rsid w:val="00E678E8"/>
    <w:rsid w:val="00E75A3D"/>
    <w:rsid w:val="00E90137"/>
    <w:rsid w:val="00EA1208"/>
    <w:rsid w:val="00EA7F1C"/>
    <w:rsid w:val="00EB0209"/>
    <w:rsid w:val="00EB7891"/>
    <w:rsid w:val="00EC13C8"/>
    <w:rsid w:val="00ED122E"/>
    <w:rsid w:val="00ED3E26"/>
    <w:rsid w:val="00EE2064"/>
    <w:rsid w:val="00EE383A"/>
    <w:rsid w:val="00EE4077"/>
    <w:rsid w:val="00EE7829"/>
    <w:rsid w:val="00F07592"/>
    <w:rsid w:val="00F10981"/>
    <w:rsid w:val="00F1233A"/>
    <w:rsid w:val="00F30A88"/>
    <w:rsid w:val="00F332B4"/>
    <w:rsid w:val="00F37B53"/>
    <w:rsid w:val="00F41B74"/>
    <w:rsid w:val="00F457EF"/>
    <w:rsid w:val="00F62219"/>
    <w:rsid w:val="00F63282"/>
    <w:rsid w:val="00F67662"/>
    <w:rsid w:val="00F8366F"/>
    <w:rsid w:val="00F92021"/>
    <w:rsid w:val="00F93150"/>
    <w:rsid w:val="00F9360C"/>
    <w:rsid w:val="00FB21E7"/>
    <w:rsid w:val="00FD4F34"/>
    <w:rsid w:val="00FE1532"/>
    <w:rsid w:val="00FE39BD"/>
    <w:rsid w:val="00FE5CAD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3060EFB"/>
  <w15:docId w15:val="{C9839E49-557F-4563-B943-12E0242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3Akzent2">
    <w:name w:val="List Table 3 Accent 2"/>
    <w:basedOn w:val="NormaleTabelle"/>
    <w:uiPriority w:val="48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dytext">
    <w:name w:val="bodytext"/>
    <w:rsid w:val="00244A4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locktext">
    <w:name w:val="Block Text"/>
    <w:rsid w:val="006031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CC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648D1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842EB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9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8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66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4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8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8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edvisi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halie.toebben@alliedvisio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EE5C-78A4-437D-BE30-95A97DF6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Roman</dc:creator>
  <cp:keywords/>
  <dc:description/>
  <cp:lastModifiedBy>Nathalie Többen</cp:lastModifiedBy>
  <cp:revision>4</cp:revision>
  <cp:lastPrinted>2018-10-01T07:42:00Z</cp:lastPrinted>
  <dcterms:created xsi:type="dcterms:W3CDTF">2018-10-29T17:35:00Z</dcterms:created>
  <dcterms:modified xsi:type="dcterms:W3CDTF">2018-11-01T13:13:00Z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{7B3673BA-F92D-4EAE-B181-A464FCE700DF}</vt:lpwstr>
  </property>
</Properties>
</file>