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AF16BC" w14:paraId="4AEAE6D2" w14:textId="77777777" w:rsidTr="00285B26">
        <w:tc>
          <w:tcPr>
            <w:tcW w:w="7088" w:type="dxa"/>
          </w:tcPr>
          <w:p w14:paraId="32BA65FC" w14:textId="57F1585D"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Press Release</w:t>
            </w:r>
          </w:p>
        </w:tc>
        <w:tc>
          <w:tcPr>
            <w:tcW w:w="1984" w:type="dxa"/>
          </w:tcPr>
          <w:p w14:paraId="33E74911" w14:textId="6E446E39" w:rsidR="007805F5" w:rsidRPr="00AF16BC" w:rsidRDefault="00A311AE" w:rsidP="007805F5">
            <w:pPr>
              <w:spacing w:after="0"/>
              <w:ind w:right="177"/>
              <w:jc w:val="right"/>
              <w:rPr>
                <w:rFonts w:eastAsia="Calibri" w:cs="Times New Roman"/>
                <w:b/>
                <w:sz w:val="24"/>
                <w:lang w:val="en-US"/>
              </w:rPr>
            </w:pPr>
            <w:r>
              <w:rPr>
                <w:rFonts w:eastAsia="Calibri" w:cs="Times New Roman"/>
                <w:b/>
                <w:sz w:val="24"/>
                <w:lang w:val="en-US"/>
              </w:rPr>
              <w:t>06</w:t>
            </w:r>
            <w:r w:rsidR="00975E11" w:rsidRPr="00AF16BC">
              <w:rPr>
                <w:rFonts w:eastAsia="Calibri" w:cs="Times New Roman"/>
                <w:b/>
                <w:sz w:val="24"/>
                <w:lang w:val="en-US"/>
              </w:rPr>
              <w:t>.06</w:t>
            </w:r>
            <w:r w:rsidR="00963F71" w:rsidRPr="00AF16BC">
              <w:rPr>
                <w:rFonts w:eastAsia="Calibri" w:cs="Times New Roman"/>
                <w:b/>
                <w:sz w:val="24"/>
                <w:lang w:val="en-US"/>
              </w:rPr>
              <w:t>.2017</w:t>
            </w:r>
          </w:p>
        </w:tc>
      </w:tr>
    </w:tbl>
    <w:p w14:paraId="645DDD23" w14:textId="7021853F" w:rsidR="007805F5" w:rsidRPr="00AF16BC" w:rsidRDefault="00386FE7"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lang w:val="en-US"/>
        </w:rPr>
      </w:pPr>
      <w:r w:rsidRPr="00AF16BC">
        <w:rPr>
          <w:rFonts w:eastAsia="Calibri" w:cs="Times New Roman"/>
          <w:sz w:val="48"/>
          <w:lang w:val="en-US"/>
        </w:rPr>
        <w:t>Allied Vision intro</w:t>
      </w:r>
      <w:r w:rsidRPr="00AF16BC">
        <w:rPr>
          <w:rFonts w:eastAsia="Calibri" w:cs="Times New Roman"/>
          <w:sz w:val="48"/>
          <w:szCs w:val="48"/>
          <w:lang w:val="en-US"/>
        </w:rPr>
        <w:t xml:space="preserve">duces </w:t>
      </w:r>
      <w:r w:rsidRPr="00AF16BC">
        <w:rPr>
          <w:rFonts w:cs="Alright Sans Light"/>
          <w:spacing w:val="2"/>
          <w:sz w:val="48"/>
          <w:szCs w:val="48"/>
          <w:lang w:val="en-US"/>
        </w:rPr>
        <w:t>high-bandwidth camera</w:t>
      </w:r>
      <w:r w:rsidR="002E4EC3">
        <w:rPr>
          <w:rFonts w:cs="Alright Sans Light"/>
          <w:spacing w:val="2"/>
          <w:sz w:val="48"/>
          <w:szCs w:val="48"/>
          <w:lang w:val="en-US"/>
        </w:rPr>
        <w:t>s</w:t>
      </w:r>
      <w:r w:rsidRPr="00AF16BC">
        <w:rPr>
          <w:rFonts w:cs="Alright Sans Light"/>
          <w:spacing w:val="2"/>
          <w:sz w:val="48"/>
          <w:szCs w:val="48"/>
          <w:lang w:val="en-US"/>
        </w:rPr>
        <w:t xml:space="preserve"> with CoaXPress interface</w:t>
      </w:r>
    </w:p>
    <w:p w14:paraId="304E4F3B" w14:textId="5DD93176" w:rsidR="00386FE7" w:rsidRPr="00AF16BC" w:rsidRDefault="007805F5"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b/>
          <w:sz w:val="28"/>
          <w:lang w:val="en-US"/>
        </w:rPr>
      </w:pPr>
      <w:r w:rsidRPr="002E4EC3">
        <w:rPr>
          <w:rFonts w:eastAsia="Calibri" w:cs="Times New Roman"/>
          <w:b/>
          <w:sz w:val="28"/>
          <w:lang w:val="en-US"/>
        </w:rPr>
        <w:t>Allied Vision</w:t>
      </w:r>
      <w:r w:rsidR="00386FE7" w:rsidRPr="002E4EC3">
        <w:rPr>
          <w:rFonts w:eastAsia="Calibri" w:cs="Times New Roman"/>
          <w:b/>
          <w:sz w:val="28"/>
          <w:lang w:val="en-US"/>
        </w:rPr>
        <w:t xml:space="preserve"> </w:t>
      </w:r>
      <w:r w:rsidR="00AC3EEC" w:rsidRPr="002E4EC3">
        <w:rPr>
          <w:rFonts w:eastAsia="Calibri" w:cs="Times New Roman"/>
          <w:b/>
          <w:sz w:val="28"/>
          <w:lang w:val="en-US"/>
        </w:rPr>
        <w:t xml:space="preserve">expands its product </w:t>
      </w:r>
      <w:r w:rsidR="002E4EC3">
        <w:rPr>
          <w:rFonts w:eastAsia="Calibri" w:cs="Times New Roman"/>
          <w:b/>
          <w:sz w:val="28"/>
          <w:lang w:val="en-US"/>
        </w:rPr>
        <w:t xml:space="preserve">portfolio by </w:t>
      </w:r>
      <w:r w:rsidR="00AC3EEC" w:rsidRPr="002E4EC3">
        <w:rPr>
          <w:rFonts w:eastAsia="Calibri" w:cs="Times New Roman"/>
          <w:b/>
          <w:sz w:val="28"/>
          <w:lang w:val="en-US"/>
        </w:rPr>
        <w:t>t</w:t>
      </w:r>
      <w:r w:rsidR="002E4EC3">
        <w:rPr>
          <w:rFonts w:eastAsia="Calibri" w:cs="Times New Roman"/>
          <w:b/>
          <w:sz w:val="28"/>
          <w:lang w:val="en-US"/>
        </w:rPr>
        <w:t>he</w:t>
      </w:r>
      <w:r w:rsidR="00AC3EEC" w:rsidRPr="002E4EC3">
        <w:rPr>
          <w:rFonts w:eastAsia="Calibri" w:cs="Times New Roman"/>
          <w:b/>
          <w:sz w:val="28"/>
          <w:lang w:val="en-US"/>
        </w:rPr>
        <w:t xml:space="preserve"> Bonito PRO camera</w:t>
      </w:r>
      <w:r w:rsidR="002E4EC3">
        <w:rPr>
          <w:rFonts w:eastAsia="Calibri" w:cs="Times New Roman"/>
          <w:b/>
          <w:sz w:val="28"/>
          <w:lang w:val="en-US"/>
        </w:rPr>
        <w:t xml:space="preserve"> </w:t>
      </w:r>
      <w:r w:rsidR="00AC3EEC" w:rsidRPr="002E4EC3">
        <w:rPr>
          <w:rFonts w:eastAsia="Calibri" w:cs="Times New Roman"/>
          <w:b/>
          <w:sz w:val="28"/>
          <w:lang w:val="en-US"/>
        </w:rPr>
        <w:t>s</w:t>
      </w:r>
      <w:r w:rsidR="002E4EC3">
        <w:rPr>
          <w:rFonts w:eastAsia="Calibri" w:cs="Times New Roman"/>
          <w:b/>
          <w:sz w:val="28"/>
          <w:lang w:val="en-US"/>
        </w:rPr>
        <w:t>eries enabling high-resolution imaging at high frame rates</w:t>
      </w:r>
      <w:r w:rsidR="00F3222F">
        <w:rPr>
          <w:rFonts w:eastAsia="Calibri" w:cs="Times New Roman"/>
          <w:b/>
          <w:sz w:val="28"/>
          <w:lang w:val="en-US"/>
        </w:rPr>
        <w:t xml:space="preserve"> via its 4 x CXP-6 ports</w:t>
      </w:r>
    </w:p>
    <w:p w14:paraId="2B1F4380" w14:textId="2E7A4DE9" w:rsidR="00386FE7" w:rsidRPr="00AF16BC" w:rsidRDefault="00A311AE" w:rsidP="00C76C3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lang w:val="en-US"/>
        </w:rPr>
      </w:pPr>
      <w:r>
        <w:rPr>
          <w:rFonts w:eastAsia="Calibri" w:cs="Times New Roman"/>
          <w:i/>
          <w:color w:val="000000" w:themeColor="text1"/>
          <w:lang w:val="en-US"/>
        </w:rPr>
        <w:t>Stadtroda, June 6</w:t>
      </w:r>
      <w:r w:rsidR="00AC3EEC" w:rsidRPr="00AF16BC">
        <w:rPr>
          <w:rFonts w:eastAsia="Calibri" w:cs="Times New Roman"/>
          <w:i/>
          <w:color w:val="000000" w:themeColor="text1"/>
          <w:lang w:val="en-US"/>
        </w:rPr>
        <w:t>, 2017</w:t>
      </w:r>
      <w:r w:rsidR="00AC3EEC" w:rsidRPr="00AF16BC">
        <w:rPr>
          <w:rFonts w:eastAsia="Calibri" w:cs="Times New Roman"/>
          <w:color w:val="000000" w:themeColor="text1"/>
          <w:lang w:val="en-US"/>
        </w:rPr>
        <w:t xml:space="preserve"> –  Allied Vision introdu</w:t>
      </w:r>
      <w:r w:rsidR="00383830" w:rsidRPr="00AF16BC">
        <w:rPr>
          <w:rFonts w:eastAsia="Calibri" w:cs="Times New Roman"/>
          <w:color w:val="000000" w:themeColor="text1"/>
          <w:lang w:val="en-US"/>
        </w:rPr>
        <w:t>c</w:t>
      </w:r>
      <w:r w:rsidR="00AC3EEC" w:rsidRPr="00AF16BC">
        <w:rPr>
          <w:rFonts w:eastAsia="Calibri" w:cs="Times New Roman"/>
          <w:color w:val="000000" w:themeColor="text1"/>
          <w:lang w:val="en-US"/>
        </w:rPr>
        <w:t>es a new camera family</w:t>
      </w:r>
      <w:r w:rsidR="00297158" w:rsidRPr="00AF16BC">
        <w:rPr>
          <w:rFonts w:eastAsia="Calibri" w:cs="Times New Roman"/>
          <w:color w:val="000000" w:themeColor="text1"/>
          <w:lang w:val="en-US"/>
        </w:rPr>
        <w:t xml:space="preserve"> and enters the high-speed </w:t>
      </w:r>
      <w:r w:rsidR="007748A8" w:rsidRPr="00AF16BC">
        <w:rPr>
          <w:rFonts w:eastAsia="Calibri" w:cs="Times New Roman"/>
          <w:color w:val="000000" w:themeColor="text1"/>
          <w:lang w:val="en-US"/>
        </w:rPr>
        <w:t xml:space="preserve">camera </w:t>
      </w:r>
      <w:r w:rsidR="00297158" w:rsidRPr="00AF16BC">
        <w:rPr>
          <w:rFonts w:eastAsia="Calibri" w:cs="Times New Roman"/>
          <w:color w:val="000000" w:themeColor="text1"/>
          <w:lang w:val="en-US"/>
        </w:rPr>
        <w:t>market</w:t>
      </w:r>
      <w:r w:rsidR="00383830" w:rsidRPr="00AF16BC">
        <w:rPr>
          <w:rFonts w:eastAsia="Calibri" w:cs="Times New Roman"/>
          <w:color w:val="000000" w:themeColor="text1"/>
          <w:lang w:val="en-US"/>
        </w:rPr>
        <w:t xml:space="preserve">: </w:t>
      </w:r>
      <w:r w:rsidR="00AC3EEC" w:rsidRPr="00AF16BC">
        <w:rPr>
          <w:rFonts w:eastAsia="Calibri" w:cs="Times New Roman"/>
          <w:color w:val="000000" w:themeColor="text1"/>
          <w:lang w:val="en-US"/>
        </w:rPr>
        <w:t>The Bonito PRO</w:t>
      </w:r>
      <w:r w:rsidR="008D2839">
        <w:rPr>
          <w:rFonts w:eastAsia="Calibri" w:cs="Times New Roman"/>
          <w:color w:val="000000" w:themeColor="text1"/>
          <w:lang w:val="en-US"/>
        </w:rPr>
        <w:t xml:space="preserve"> </w:t>
      </w:r>
      <w:r w:rsidR="002E4EC3">
        <w:rPr>
          <w:rFonts w:eastAsia="Calibri" w:cs="Times New Roman"/>
          <w:color w:val="000000" w:themeColor="text1"/>
          <w:lang w:val="en-US"/>
        </w:rPr>
        <w:t>CoaXPress camera</w:t>
      </w:r>
      <w:r w:rsidR="00383830" w:rsidRPr="00AF16BC">
        <w:rPr>
          <w:rFonts w:eastAsia="Calibri" w:cs="Times New Roman"/>
          <w:color w:val="000000" w:themeColor="text1"/>
          <w:lang w:val="en-US"/>
        </w:rPr>
        <w:t xml:space="preserve"> is</w:t>
      </w:r>
      <w:r w:rsidR="00AC3EEC" w:rsidRPr="00AF16BC">
        <w:rPr>
          <w:rFonts w:eastAsia="Calibri" w:cs="Times New Roman"/>
          <w:color w:val="000000" w:themeColor="text1"/>
          <w:lang w:val="en-US"/>
        </w:rPr>
        <w:t xml:space="preserve"> </w:t>
      </w:r>
      <w:r w:rsidR="00C76C33" w:rsidRPr="00AF16BC">
        <w:rPr>
          <w:rFonts w:eastAsia="Calibri" w:cs="Times New Roman"/>
          <w:color w:val="000000" w:themeColor="text1"/>
          <w:lang w:val="en-US"/>
        </w:rPr>
        <w:t>perfect</w:t>
      </w:r>
      <w:r w:rsidR="002E4EC3">
        <w:rPr>
          <w:rFonts w:eastAsia="Calibri" w:cs="Times New Roman"/>
          <w:color w:val="000000" w:themeColor="text1"/>
          <w:lang w:val="en-US"/>
        </w:rPr>
        <w:t xml:space="preserve">ly suited </w:t>
      </w:r>
      <w:r w:rsidR="00C76C33" w:rsidRPr="00AF16BC">
        <w:rPr>
          <w:rFonts w:eastAsia="Calibri" w:cs="Times New Roman"/>
          <w:color w:val="000000" w:themeColor="text1"/>
          <w:lang w:val="en-US"/>
        </w:rPr>
        <w:t xml:space="preserve">for </w:t>
      </w:r>
      <w:r w:rsidR="007748A8" w:rsidRPr="00AF16BC">
        <w:rPr>
          <w:rFonts w:eastAsia="Calibri" w:cs="Times New Roman"/>
          <w:color w:val="000000" w:themeColor="text1"/>
          <w:lang w:val="en-US"/>
        </w:rPr>
        <w:t>high-bandwidth applications</w:t>
      </w:r>
      <w:r w:rsidR="00C76C33" w:rsidRPr="00AF16BC">
        <w:rPr>
          <w:rFonts w:eastAsia="Calibri" w:cs="Times New Roman"/>
          <w:color w:val="000000" w:themeColor="text1"/>
          <w:lang w:val="en-US"/>
        </w:rPr>
        <w:t xml:space="preserve">. </w:t>
      </w:r>
      <w:r w:rsidR="002E4EC3">
        <w:rPr>
          <w:rFonts w:cs="Alright Sans Light"/>
          <w:spacing w:val="2"/>
          <w:lang w:val="en-US"/>
        </w:rPr>
        <w:t xml:space="preserve">It </w:t>
      </w:r>
      <w:r w:rsidR="00C76C33" w:rsidRPr="00AF16BC">
        <w:rPr>
          <w:rFonts w:cs="Alright Sans Light"/>
          <w:spacing w:val="2"/>
          <w:lang w:val="en-US"/>
        </w:rPr>
        <w:t>will be presented to the public for the first time at the Image Sensing Show in Yokohama, Jap</w:t>
      </w:r>
      <w:r w:rsidR="00BA7D37">
        <w:rPr>
          <w:rFonts w:cs="Alright Sans Light"/>
          <w:spacing w:val="2"/>
          <w:lang w:val="en-US"/>
        </w:rPr>
        <w:t xml:space="preserve">an, from June 7 to June 9, 2017 </w:t>
      </w:r>
      <w:r w:rsidR="00BA7D37" w:rsidRPr="00A311AE">
        <w:rPr>
          <w:rFonts w:cs="Alright Sans Light"/>
          <w:spacing w:val="2"/>
          <w:lang w:val="en-US"/>
        </w:rPr>
        <w:t>(at the booth of Allied Vision distribution partner AproLink Corporation, Booth no. 63).</w:t>
      </w:r>
    </w:p>
    <w:p w14:paraId="24179C78" w14:textId="51A435E2" w:rsidR="00386FE7" w:rsidRPr="00AF16BC" w:rsidRDefault="00386FE7" w:rsidP="00386FE7">
      <w:pPr>
        <w:pStyle w:val="KeinAbsatzformat"/>
        <w:rPr>
          <w:rFonts w:asciiTheme="minorHAnsi" w:hAnsiTheme="minorHAnsi" w:cs="Alright Sans Light"/>
          <w:b/>
          <w:spacing w:val="2"/>
          <w:sz w:val="22"/>
          <w:szCs w:val="22"/>
          <w:lang w:val="en-US"/>
        </w:rPr>
      </w:pPr>
      <w:r w:rsidRPr="00AF16BC">
        <w:rPr>
          <w:rFonts w:asciiTheme="minorHAnsi" w:hAnsiTheme="minorHAnsi" w:cs="Alright Sans Light"/>
          <w:b/>
          <w:spacing w:val="2"/>
          <w:sz w:val="22"/>
          <w:szCs w:val="22"/>
          <w:lang w:val="en-US"/>
        </w:rPr>
        <w:t>High Bandwidth CoaXPress cameras</w:t>
      </w:r>
    </w:p>
    <w:p w14:paraId="50DA9C82" w14:textId="574CB855" w:rsidR="00C76C33" w:rsidRPr="002E4EC3" w:rsidRDefault="00386FE7" w:rsidP="00386FE7">
      <w:pPr>
        <w:pStyle w:val="KeinAbsatzformat"/>
        <w:rPr>
          <w:rFonts w:asciiTheme="minorHAnsi" w:hAnsiTheme="minorHAnsi" w:cs="Alright Sans Light"/>
          <w:spacing w:val="2"/>
          <w:sz w:val="22"/>
          <w:szCs w:val="22"/>
          <w:lang w:val="en-US"/>
        </w:rPr>
      </w:pPr>
      <w:r w:rsidRPr="002E4EC3">
        <w:rPr>
          <w:rFonts w:asciiTheme="minorHAnsi" w:hAnsiTheme="minorHAnsi" w:cs="Alright Sans Light"/>
          <w:spacing w:val="2"/>
          <w:sz w:val="22"/>
          <w:szCs w:val="22"/>
          <w:lang w:val="en-US"/>
        </w:rPr>
        <w:t xml:space="preserve">Allied Vision’s new high-bandwidth camera </w:t>
      </w:r>
      <w:r w:rsidR="007748A8" w:rsidRPr="002E4EC3">
        <w:rPr>
          <w:rFonts w:asciiTheme="minorHAnsi" w:hAnsiTheme="minorHAnsi" w:cs="Alright Sans Light"/>
          <w:spacing w:val="2"/>
          <w:sz w:val="22"/>
          <w:szCs w:val="22"/>
          <w:lang w:val="en-US"/>
        </w:rPr>
        <w:t xml:space="preserve">series </w:t>
      </w:r>
      <w:r w:rsidR="00C76C33" w:rsidRPr="002E4EC3">
        <w:rPr>
          <w:rFonts w:asciiTheme="minorHAnsi" w:hAnsiTheme="minorHAnsi" w:cs="Alright Sans Light"/>
          <w:spacing w:val="2"/>
          <w:sz w:val="22"/>
          <w:szCs w:val="22"/>
          <w:lang w:val="en-US"/>
        </w:rPr>
        <w:t>is e</w:t>
      </w:r>
      <w:r w:rsidRPr="002E4EC3">
        <w:rPr>
          <w:rFonts w:asciiTheme="minorHAnsi" w:hAnsiTheme="minorHAnsi" w:cs="Alright Sans Light"/>
          <w:spacing w:val="2"/>
          <w:sz w:val="22"/>
          <w:szCs w:val="22"/>
          <w:lang w:val="en-US"/>
        </w:rPr>
        <w:t>quipped with 4</w:t>
      </w:r>
      <w:r w:rsidR="00C76C33" w:rsidRPr="002E4EC3">
        <w:rPr>
          <w:rFonts w:asciiTheme="minorHAnsi" w:hAnsiTheme="minorHAnsi" w:cs="Alright Sans Light"/>
          <w:spacing w:val="2"/>
          <w:sz w:val="22"/>
          <w:szCs w:val="22"/>
          <w:lang w:val="en-US"/>
        </w:rPr>
        <w:t xml:space="preserve"> x CXP-6 </w:t>
      </w:r>
      <w:r w:rsidR="007748A8" w:rsidRPr="002E4EC3">
        <w:rPr>
          <w:rFonts w:asciiTheme="minorHAnsi" w:hAnsiTheme="minorHAnsi" w:cs="Alright Sans Light"/>
          <w:spacing w:val="2"/>
          <w:sz w:val="22"/>
          <w:szCs w:val="22"/>
          <w:lang w:val="en-US"/>
        </w:rPr>
        <w:t>ports enabling bit rate</w:t>
      </w:r>
      <w:r w:rsidR="00F3222F">
        <w:rPr>
          <w:rFonts w:asciiTheme="minorHAnsi" w:hAnsiTheme="minorHAnsi" w:cs="Alright Sans Light"/>
          <w:spacing w:val="2"/>
          <w:sz w:val="22"/>
          <w:szCs w:val="22"/>
          <w:lang w:val="en-US"/>
        </w:rPr>
        <w:t>s</w:t>
      </w:r>
      <w:r w:rsidR="007748A8" w:rsidRPr="002E4EC3">
        <w:rPr>
          <w:rFonts w:asciiTheme="minorHAnsi" w:hAnsiTheme="minorHAnsi" w:cs="Alright Sans Light"/>
          <w:spacing w:val="2"/>
          <w:sz w:val="22"/>
          <w:szCs w:val="22"/>
          <w:lang w:val="en-US"/>
        </w:rPr>
        <w:t xml:space="preserve"> of 25 Gbit/s over four coaxial cables with a maximum communication distance of 68 meters.</w:t>
      </w:r>
      <w:r w:rsidRPr="002E4EC3">
        <w:rPr>
          <w:rFonts w:asciiTheme="minorHAnsi" w:hAnsiTheme="minorHAnsi" w:cs="Alright Sans Light"/>
          <w:spacing w:val="2"/>
          <w:sz w:val="22"/>
          <w:szCs w:val="22"/>
          <w:lang w:val="en-US"/>
        </w:rPr>
        <w:t xml:space="preserve"> The first two Bonito PRO </w:t>
      </w:r>
      <w:r w:rsidR="000670CB">
        <w:rPr>
          <w:rFonts w:asciiTheme="minorHAnsi" w:hAnsiTheme="minorHAnsi" w:cs="Alright Sans Light"/>
          <w:spacing w:val="2"/>
          <w:sz w:val="22"/>
          <w:szCs w:val="22"/>
          <w:lang w:val="en-US"/>
        </w:rPr>
        <w:t xml:space="preserve">series </w:t>
      </w:r>
      <w:r w:rsidRPr="002E4EC3">
        <w:rPr>
          <w:rFonts w:asciiTheme="minorHAnsi" w:hAnsiTheme="minorHAnsi" w:cs="Alright Sans Light"/>
          <w:spacing w:val="2"/>
          <w:sz w:val="22"/>
          <w:szCs w:val="22"/>
          <w:lang w:val="en-US"/>
        </w:rPr>
        <w:t xml:space="preserve">models support the latest high-resolution ON Semi </w:t>
      </w:r>
      <w:r w:rsidR="00A311AE">
        <w:rPr>
          <w:rFonts w:asciiTheme="minorHAnsi" w:hAnsiTheme="minorHAnsi" w:cs="Alright Sans Light"/>
          <w:spacing w:val="2"/>
          <w:sz w:val="22"/>
          <w:szCs w:val="22"/>
          <w:lang w:val="en-US"/>
        </w:rPr>
        <w:t>PYTHON CMOS sensors with 26.2 Megapixel and 12.5 Megapixl</w:t>
      </w:r>
      <w:r w:rsidRPr="002E4EC3">
        <w:rPr>
          <w:rFonts w:asciiTheme="minorHAnsi" w:hAnsiTheme="minorHAnsi" w:cs="Alright Sans Light"/>
          <w:spacing w:val="2"/>
          <w:sz w:val="22"/>
          <w:szCs w:val="22"/>
          <w:lang w:val="en-US"/>
        </w:rPr>
        <w:t xml:space="preserve"> res</w:t>
      </w:r>
      <w:r w:rsidR="00C76C33" w:rsidRPr="002E4EC3">
        <w:rPr>
          <w:rFonts w:asciiTheme="minorHAnsi" w:hAnsiTheme="minorHAnsi" w:cs="Alright Sans Light"/>
          <w:spacing w:val="2"/>
          <w:sz w:val="22"/>
          <w:szCs w:val="22"/>
          <w:lang w:val="en-US"/>
        </w:rPr>
        <w:t xml:space="preserve">olutions. </w:t>
      </w:r>
      <w:r w:rsidR="00383830" w:rsidRPr="002E4EC3">
        <w:rPr>
          <w:rFonts w:asciiTheme="minorHAnsi" w:hAnsiTheme="minorHAnsi" w:cs="Alright Sans Light"/>
          <w:spacing w:val="2"/>
          <w:sz w:val="22"/>
          <w:szCs w:val="22"/>
          <w:lang w:val="en-US"/>
        </w:rPr>
        <w:t xml:space="preserve">Customers can choose </w:t>
      </w:r>
      <w:r w:rsidRPr="002E4EC3">
        <w:rPr>
          <w:rFonts w:asciiTheme="minorHAnsi" w:hAnsiTheme="minorHAnsi" w:cs="Alright Sans Light"/>
          <w:spacing w:val="2"/>
          <w:sz w:val="22"/>
          <w:szCs w:val="22"/>
          <w:lang w:val="en-US"/>
        </w:rPr>
        <w:t>between mono</w:t>
      </w:r>
      <w:r w:rsidR="00383830" w:rsidRPr="002E4EC3">
        <w:rPr>
          <w:rFonts w:asciiTheme="minorHAnsi" w:hAnsiTheme="minorHAnsi" w:cs="Alright Sans Light"/>
          <w:spacing w:val="2"/>
          <w:sz w:val="22"/>
          <w:szCs w:val="22"/>
          <w:lang w:val="en-US"/>
        </w:rPr>
        <w:t>chrome</w:t>
      </w:r>
      <w:r w:rsidRPr="002E4EC3">
        <w:rPr>
          <w:rFonts w:asciiTheme="minorHAnsi" w:hAnsiTheme="minorHAnsi" w:cs="Alright Sans Light"/>
          <w:spacing w:val="2"/>
          <w:sz w:val="22"/>
          <w:szCs w:val="22"/>
          <w:lang w:val="en-US"/>
        </w:rPr>
        <w:t xml:space="preserve"> and color </w:t>
      </w:r>
      <w:r w:rsidR="00383830" w:rsidRPr="002E4EC3">
        <w:rPr>
          <w:rFonts w:asciiTheme="minorHAnsi" w:hAnsiTheme="minorHAnsi" w:cs="Alright Sans Light"/>
          <w:spacing w:val="2"/>
          <w:sz w:val="22"/>
          <w:szCs w:val="22"/>
          <w:lang w:val="en-US"/>
        </w:rPr>
        <w:t>sensors</w:t>
      </w:r>
      <w:r w:rsidRPr="002E4EC3">
        <w:rPr>
          <w:rFonts w:asciiTheme="minorHAnsi" w:hAnsiTheme="minorHAnsi" w:cs="Alright Sans Light"/>
          <w:spacing w:val="2"/>
          <w:sz w:val="22"/>
          <w:szCs w:val="22"/>
          <w:lang w:val="en-US"/>
        </w:rPr>
        <w:t xml:space="preserve">, </w:t>
      </w:r>
      <w:r w:rsidR="00E314DC" w:rsidRPr="002E4EC3">
        <w:rPr>
          <w:rFonts w:asciiTheme="minorHAnsi" w:hAnsiTheme="minorHAnsi" w:cs="Alright Sans Light"/>
          <w:spacing w:val="2"/>
          <w:sz w:val="22"/>
          <w:szCs w:val="22"/>
          <w:lang w:val="en-US"/>
        </w:rPr>
        <w:t xml:space="preserve">as well as </w:t>
      </w:r>
      <w:r w:rsidR="008D2839" w:rsidRPr="002E4EC3">
        <w:rPr>
          <w:rFonts w:asciiTheme="minorHAnsi" w:hAnsiTheme="minorHAnsi" w:cs="Alright Sans Light"/>
          <w:spacing w:val="2"/>
          <w:sz w:val="22"/>
          <w:szCs w:val="22"/>
          <w:lang w:val="en-US"/>
        </w:rPr>
        <w:t>a</w:t>
      </w:r>
      <w:r w:rsidR="00E314DC" w:rsidRPr="002E4EC3">
        <w:rPr>
          <w:rFonts w:asciiTheme="minorHAnsi" w:hAnsiTheme="minorHAnsi"/>
          <w:sz w:val="22"/>
          <w:szCs w:val="22"/>
          <w:lang w:val="en-US"/>
        </w:rPr>
        <w:t>n NIR sensor option with enhanced near infrared sensitivity</w:t>
      </w:r>
      <w:r w:rsidR="008D2839" w:rsidRPr="002E4EC3">
        <w:rPr>
          <w:rFonts w:asciiTheme="minorHAnsi" w:hAnsiTheme="minorHAnsi"/>
          <w:sz w:val="22"/>
          <w:szCs w:val="22"/>
          <w:lang w:val="en-US"/>
        </w:rPr>
        <w:t>.</w:t>
      </w:r>
    </w:p>
    <w:p w14:paraId="06F7BDF5" w14:textId="77777777" w:rsidR="00C76C33" w:rsidRPr="00AF16BC" w:rsidRDefault="00C76C33" w:rsidP="00386FE7">
      <w:pPr>
        <w:pStyle w:val="KeinAbsatzformat"/>
        <w:rPr>
          <w:rFonts w:asciiTheme="minorHAnsi" w:hAnsiTheme="minorHAnsi" w:cs="Alright Sans Light"/>
          <w:spacing w:val="2"/>
          <w:sz w:val="22"/>
          <w:szCs w:val="22"/>
          <w:lang w:val="en-US"/>
        </w:rPr>
      </w:pPr>
    </w:p>
    <w:p w14:paraId="38DA6DA7" w14:textId="56D54FBF" w:rsidR="00386FE7" w:rsidRPr="00AF16BC" w:rsidRDefault="00386FE7" w:rsidP="00386FE7">
      <w:pPr>
        <w:pStyle w:val="KeinAbsatzformat"/>
        <w:rPr>
          <w:rFonts w:asciiTheme="minorHAnsi" w:hAnsiTheme="minorHAnsi" w:cs="Alright Sans Light"/>
          <w:spacing w:val="2"/>
          <w:sz w:val="22"/>
          <w:szCs w:val="22"/>
          <w:lang w:val="en-US"/>
        </w:rPr>
      </w:pPr>
      <w:r w:rsidRPr="00AF16BC">
        <w:rPr>
          <w:rFonts w:asciiTheme="minorHAnsi" w:hAnsiTheme="minorHAnsi" w:cs="Alright Sans Light"/>
          <w:spacing w:val="2"/>
          <w:sz w:val="22"/>
          <w:szCs w:val="22"/>
          <w:lang w:val="en-US"/>
        </w:rPr>
        <w:t>The combination of ON Semi PYTHON CMOS sensors with the Bonito PRO’s rugged, fan</w:t>
      </w:r>
      <w:r w:rsidR="008D2839">
        <w:rPr>
          <w:rFonts w:asciiTheme="minorHAnsi" w:hAnsiTheme="minorHAnsi" w:cs="Alright Sans Light"/>
          <w:spacing w:val="2"/>
          <w:sz w:val="22"/>
          <w:szCs w:val="22"/>
          <w:lang w:val="en-US"/>
        </w:rPr>
        <w:t>-</w:t>
      </w:r>
      <w:r w:rsidRPr="00AF16BC">
        <w:rPr>
          <w:rFonts w:asciiTheme="minorHAnsi" w:hAnsiTheme="minorHAnsi" w:cs="Alright Sans Light"/>
          <w:spacing w:val="2"/>
          <w:sz w:val="22"/>
          <w:szCs w:val="22"/>
          <w:lang w:val="en-US"/>
        </w:rPr>
        <w:t xml:space="preserve">less housing design, and its </w:t>
      </w:r>
      <w:r w:rsidRPr="00AF16BC">
        <w:rPr>
          <w:rFonts w:asciiTheme="minorHAnsi" w:hAnsiTheme="minorHAnsi" w:cs="Alright Sans Light"/>
          <w:sz w:val="22"/>
          <w:szCs w:val="22"/>
          <w:lang w:val="en-US"/>
        </w:rPr>
        <w:t xml:space="preserve">comprehensive feature set make these cameras an ideal choice for high-definition imaging applications demanding </w:t>
      </w:r>
      <w:r w:rsidRPr="00AF16BC">
        <w:rPr>
          <w:rFonts w:asciiTheme="minorHAnsi" w:hAnsiTheme="minorHAnsi" w:cs="Alright Sans Light"/>
          <w:spacing w:val="2"/>
          <w:sz w:val="22"/>
          <w:szCs w:val="22"/>
          <w:lang w:val="en-US"/>
        </w:rPr>
        <w:t>high throughput, robustness, and design-in flexibility.</w:t>
      </w:r>
    </w:p>
    <w:p w14:paraId="2EAD7324" w14:textId="1178E8B1" w:rsidR="00386FE7" w:rsidRPr="00AF16BC" w:rsidRDefault="00386FE7" w:rsidP="00386FE7">
      <w:pPr>
        <w:pStyle w:val="KeinAbsatzformat"/>
        <w:rPr>
          <w:rFonts w:asciiTheme="minorHAnsi" w:hAnsiTheme="minorHAnsi" w:cs="Alright Sans Light"/>
          <w:spacing w:val="2"/>
          <w:sz w:val="22"/>
          <w:szCs w:val="22"/>
          <w:lang w:val="en-US"/>
        </w:rPr>
      </w:pPr>
    </w:p>
    <w:p w14:paraId="6683866C" w14:textId="64C88965" w:rsidR="00D502F8" w:rsidRPr="00AF16BC" w:rsidRDefault="00A311AE" w:rsidP="00386FE7">
      <w:pPr>
        <w:pStyle w:val="KeinAbsatzformat"/>
        <w:rPr>
          <w:rFonts w:asciiTheme="minorHAnsi" w:hAnsiTheme="minorHAnsi" w:cs="Alright Sans Light"/>
          <w:b/>
          <w:spacing w:val="2"/>
          <w:sz w:val="22"/>
          <w:szCs w:val="22"/>
          <w:lang w:val="en-US"/>
        </w:rPr>
      </w:pPr>
      <w:r>
        <w:rPr>
          <w:rFonts w:asciiTheme="minorHAnsi" w:hAnsiTheme="minorHAnsi" w:cs="Alright Sans Light"/>
          <w:b/>
          <w:spacing w:val="2"/>
          <w:sz w:val="22"/>
          <w:szCs w:val="22"/>
          <w:lang w:val="en-US"/>
        </w:rPr>
        <w:t xml:space="preserve">Advanced functionality and various lens </w:t>
      </w:r>
      <w:r w:rsidR="00201512">
        <w:rPr>
          <w:rFonts w:asciiTheme="minorHAnsi" w:hAnsiTheme="minorHAnsi" w:cs="Alright Sans Light"/>
          <w:b/>
          <w:spacing w:val="2"/>
          <w:sz w:val="22"/>
          <w:szCs w:val="22"/>
          <w:lang w:val="en-US"/>
        </w:rPr>
        <w:t>m</w:t>
      </w:r>
      <w:r>
        <w:rPr>
          <w:rFonts w:asciiTheme="minorHAnsi" w:hAnsiTheme="minorHAnsi" w:cs="Alright Sans Light"/>
          <w:b/>
          <w:spacing w:val="2"/>
          <w:sz w:val="22"/>
          <w:szCs w:val="22"/>
          <w:lang w:val="en-US"/>
        </w:rPr>
        <w:t>ount options</w:t>
      </w:r>
    </w:p>
    <w:p w14:paraId="235AC53D" w14:textId="0D5F63BE" w:rsidR="00386FE7" w:rsidRPr="00AF16BC" w:rsidRDefault="00386FE7" w:rsidP="007F0061">
      <w:pPr>
        <w:spacing w:after="0"/>
        <w:rPr>
          <w:rFonts w:cs="Alright Sans Light"/>
          <w:spacing w:val="2"/>
          <w:lang w:val="en-US"/>
        </w:rPr>
      </w:pPr>
      <w:r w:rsidRPr="00AF16BC">
        <w:rPr>
          <w:rFonts w:cs="Alright Sans Light"/>
          <w:spacing w:val="2"/>
          <w:lang w:val="en-US"/>
        </w:rPr>
        <w:t xml:space="preserve">Bonito PRO cameras are available with F-mount lens adapter as the standard </w:t>
      </w:r>
      <w:r w:rsidR="008D2839">
        <w:rPr>
          <w:rFonts w:cs="Alright Sans Light"/>
          <w:spacing w:val="2"/>
          <w:lang w:val="en-US"/>
        </w:rPr>
        <w:t>version</w:t>
      </w:r>
      <w:r w:rsidRPr="00AF16BC">
        <w:rPr>
          <w:rFonts w:cs="Alright Sans Light"/>
          <w:spacing w:val="2"/>
          <w:lang w:val="en-US"/>
        </w:rPr>
        <w:t xml:space="preserve">. </w:t>
      </w:r>
      <w:r w:rsidR="008D2839">
        <w:rPr>
          <w:rFonts w:cs="Alright Sans Light"/>
          <w:spacing w:val="2"/>
          <w:lang w:val="en-US"/>
        </w:rPr>
        <w:t xml:space="preserve">Optional </w:t>
      </w:r>
      <w:r w:rsidR="00AF16BC">
        <w:rPr>
          <w:rFonts w:cs="Alright Sans Light"/>
          <w:spacing w:val="2"/>
          <w:lang w:val="en-US"/>
        </w:rPr>
        <w:t>EF-mount including focus and iris control</w:t>
      </w:r>
      <w:r w:rsidR="008D2839">
        <w:rPr>
          <w:rFonts w:cs="Alright Sans Light"/>
          <w:spacing w:val="2"/>
          <w:lang w:val="en-US"/>
        </w:rPr>
        <w:t>, as well as</w:t>
      </w:r>
      <w:r w:rsidR="00AF16BC">
        <w:rPr>
          <w:rFonts w:cs="Alright Sans Light"/>
          <w:spacing w:val="2"/>
          <w:lang w:val="en-US"/>
        </w:rPr>
        <w:t xml:space="preserve"> </w:t>
      </w:r>
      <w:r w:rsidRPr="00AF16BC">
        <w:rPr>
          <w:rFonts w:cs="Alright Sans Light"/>
          <w:spacing w:val="2"/>
          <w:lang w:val="en-US"/>
        </w:rPr>
        <w:t>M58</w:t>
      </w:r>
      <w:r w:rsidR="00AF16BC">
        <w:rPr>
          <w:rFonts w:cs="Alright Sans Light"/>
          <w:spacing w:val="2"/>
          <w:lang w:val="en-US"/>
        </w:rPr>
        <w:t xml:space="preserve"> and </w:t>
      </w:r>
      <w:r w:rsidRPr="00AF16BC">
        <w:rPr>
          <w:rFonts w:cs="Alright Sans Light"/>
          <w:spacing w:val="2"/>
          <w:lang w:val="en-US"/>
        </w:rPr>
        <w:t>M42</w:t>
      </w:r>
      <w:r w:rsidR="008D2839">
        <w:rPr>
          <w:rFonts w:cs="Alright Sans Light"/>
          <w:spacing w:val="2"/>
          <w:lang w:val="en-US"/>
        </w:rPr>
        <w:t xml:space="preserve"> </w:t>
      </w:r>
      <w:r w:rsidRPr="00AF16BC">
        <w:rPr>
          <w:rFonts w:cs="Alright Sans Light"/>
          <w:spacing w:val="2"/>
          <w:lang w:val="en-US"/>
        </w:rPr>
        <w:t xml:space="preserve">mount are available to accommodate a wide range of lenses for </w:t>
      </w:r>
      <w:r w:rsidR="00F3222F">
        <w:rPr>
          <w:rFonts w:cs="Alright Sans Light"/>
          <w:spacing w:val="2"/>
          <w:lang w:val="en-US"/>
        </w:rPr>
        <w:t>individual</w:t>
      </w:r>
      <w:r w:rsidRPr="00AF16BC">
        <w:rPr>
          <w:rFonts w:cs="Alright Sans Light"/>
          <w:spacing w:val="2"/>
          <w:lang w:val="en-US"/>
        </w:rPr>
        <w:t xml:space="preserve"> </w:t>
      </w:r>
      <w:r w:rsidR="00AF16BC">
        <w:rPr>
          <w:rFonts w:cs="Alright Sans Light"/>
          <w:spacing w:val="2"/>
          <w:lang w:val="en-US"/>
        </w:rPr>
        <w:t>flexibility</w:t>
      </w:r>
      <w:r w:rsidRPr="00AF16BC">
        <w:rPr>
          <w:rFonts w:cs="Alright Sans Light"/>
          <w:spacing w:val="2"/>
          <w:lang w:val="en-US"/>
        </w:rPr>
        <w:t>.</w:t>
      </w:r>
      <w:r w:rsidR="002B4C8B" w:rsidRPr="00AF16BC">
        <w:rPr>
          <w:rFonts w:cs="Alright Sans Light"/>
          <w:spacing w:val="2"/>
          <w:lang w:val="en-US"/>
        </w:rPr>
        <w:t xml:space="preserve"> The cameras </w:t>
      </w:r>
      <w:r w:rsidR="007F0061" w:rsidRPr="00AF16BC">
        <w:rPr>
          <w:rFonts w:cs="Alright Sans Light"/>
          <w:spacing w:val="2"/>
          <w:lang w:val="en-US"/>
        </w:rPr>
        <w:t xml:space="preserve">can be operated at an extended </w:t>
      </w:r>
      <w:r w:rsidR="00E7537D">
        <w:rPr>
          <w:rFonts w:cs="Alright Sans Light"/>
          <w:spacing w:val="2"/>
          <w:lang w:val="en-US"/>
        </w:rPr>
        <w:t xml:space="preserve">ambient </w:t>
      </w:r>
      <w:r w:rsidR="00AF16BC">
        <w:rPr>
          <w:rFonts w:cs="Alright Sans Light"/>
          <w:spacing w:val="2"/>
          <w:lang w:val="en-US"/>
        </w:rPr>
        <w:t xml:space="preserve">operating </w:t>
      </w:r>
      <w:r w:rsidR="007F0061" w:rsidRPr="00AF16BC">
        <w:rPr>
          <w:rFonts w:cs="Alright Sans Light"/>
          <w:spacing w:val="2"/>
          <w:lang w:val="en-US"/>
        </w:rPr>
        <w:t>temperature range</w:t>
      </w:r>
      <w:r w:rsidR="00E7537D">
        <w:rPr>
          <w:rFonts w:cs="Alright Sans Light"/>
          <w:spacing w:val="2"/>
          <w:lang w:val="en-US"/>
        </w:rPr>
        <w:t xml:space="preserve"> (</w:t>
      </w:r>
      <w:r w:rsidR="00E7537D">
        <w:rPr>
          <w:rFonts w:eastAsia="AlrightSans-Light" w:cs="AlrightSans-Light"/>
          <w:color w:val="000000" w:themeColor="text1"/>
          <w:lang w:val="en-US"/>
        </w:rPr>
        <w:t>-5°C to +50</w:t>
      </w:r>
      <w:r w:rsidR="00E7537D" w:rsidRPr="00A311AE">
        <w:rPr>
          <w:rFonts w:eastAsia="AlrightSans-Light" w:cs="AlrightSans-Light"/>
          <w:color w:val="000000" w:themeColor="text1"/>
          <w:lang w:val="en-US"/>
        </w:rPr>
        <w:t>°C</w:t>
      </w:r>
      <w:r w:rsidR="00E7537D">
        <w:rPr>
          <w:rFonts w:cs="Alright Sans Light"/>
          <w:spacing w:val="2"/>
          <w:lang w:val="en-US"/>
        </w:rPr>
        <w:t>)</w:t>
      </w:r>
      <w:r w:rsidR="007F0061" w:rsidRPr="00AF16BC">
        <w:rPr>
          <w:rFonts w:cs="Alright Sans Light"/>
          <w:spacing w:val="2"/>
          <w:lang w:val="en-US"/>
        </w:rPr>
        <w:t xml:space="preserve">, </w:t>
      </w:r>
      <w:r w:rsidR="002B4C8B" w:rsidRPr="00AF16BC">
        <w:rPr>
          <w:rFonts w:cs="Alright Sans Light"/>
          <w:spacing w:val="2"/>
          <w:lang w:val="en-US"/>
        </w:rPr>
        <w:t xml:space="preserve">offer </w:t>
      </w:r>
      <w:r w:rsidR="00E314DC" w:rsidRPr="00AF16BC">
        <w:rPr>
          <w:rFonts w:cs="Alright Sans Light"/>
          <w:spacing w:val="2"/>
          <w:lang w:val="en-US"/>
        </w:rPr>
        <w:t xml:space="preserve">Power </w:t>
      </w:r>
      <w:r w:rsidR="002B4C8B" w:rsidRPr="00AF16BC">
        <w:rPr>
          <w:rFonts w:cs="Alright Sans Light"/>
          <w:spacing w:val="2"/>
          <w:lang w:val="en-US"/>
        </w:rPr>
        <w:t>over CoaXPress (PoCXP)</w:t>
      </w:r>
      <w:r w:rsidR="00CA0071" w:rsidRPr="00AF16BC">
        <w:rPr>
          <w:rFonts w:cs="Alright Sans Light"/>
          <w:spacing w:val="2"/>
          <w:lang w:val="en-US"/>
        </w:rPr>
        <w:t>,</w:t>
      </w:r>
      <w:r w:rsidR="002B4C8B" w:rsidRPr="00AF16BC">
        <w:rPr>
          <w:rFonts w:cs="Alright Sans Light"/>
          <w:spacing w:val="2"/>
          <w:lang w:val="en-US"/>
        </w:rPr>
        <w:t xml:space="preserve"> a</w:t>
      </w:r>
      <w:r w:rsidR="007F0061" w:rsidRPr="00AF16BC">
        <w:rPr>
          <w:rFonts w:cs="Alright Sans Light"/>
          <w:spacing w:val="2"/>
          <w:lang w:val="en-US"/>
        </w:rPr>
        <w:t>nd</w:t>
      </w:r>
      <w:r w:rsidR="002B4C8B" w:rsidRPr="00AF16BC">
        <w:rPr>
          <w:rFonts w:cs="Alright Sans Light"/>
          <w:spacing w:val="2"/>
          <w:lang w:val="en-US"/>
        </w:rPr>
        <w:t xml:space="preserve"> </w:t>
      </w:r>
      <w:r w:rsidR="00A3272A" w:rsidRPr="00AF16BC">
        <w:rPr>
          <w:rFonts w:cs="Alright Sans Light"/>
          <w:spacing w:val="2"/>
          <w:lang w:val="en-US"/>
        </w:rPr>
        <w:t xml:space="preserve">an advanced feature set </w:t>
      </w:r>
      <w:r w:rsidR="00AF16BC">
        <w:rPr>
          <w:rFonts w:cs="Alright Sans Light"/>
          <w:spacing w:val="2"/>
          <w:lang w:val="en-US"/>
        </w:rPr>
        <w:t xml:space="preserve">with </w:t>
      </w:r>
      <w:r w:rsidR="002B4C8B" w:rsidRPr="00AF16BC">
        <w:rPr>
          <w:rFonts w:cs="Alright Sans Light"/>
          <w:spacing w:val="2"/>
          <w:lang w:val="en-US"/>
        </w:rPr>
        <w:t>e.g. sequencer mode, multiple Region of Interest (ROI), Fixed Pattern Noise Correction</w:t>
      </w:r>
      <w:r w:rsidR="00CA0071" w:rsidRPr="00AF16BC">
        <w:rPr>
          <w:rFonts w:cs="Alright Sans Light"/>
          <w:spacing w:val="2"/>
          <w:lang w:val="en-US"/>
        </w:rPr>
        <w:t xml:space="preserve"> (FPNC)</w:t>
      </w:r>
      <w:r w:rsidR="002B4C8B" w:rsidRPr="00AF16BC">
        <w:rPr>
          <w:rFonts w:cs="Alright Sans Light"/>
          <w:spacing w:val="2"/>
          <w:lang w:val="en-US"/>
        </w:rPr>
        <w:t>, Defect Pixel Correct</w:t>
      </w:r>
      <w:r w:rsidR="00A311AE">
        <w:rPr>
          <w:rFonts w:cs="Alright Sans Light"/>
          <w:spacing w:val="2"/>
          <w:lang w:val="en-US"/>
        </w:rPr>
        <w:t xml:space="preserve">ion (DPC), binning, </w:t>
      </w:r>
      <w:r w:rsidR="00A311AE" w:rsidRPr="00A311AE">
        <w:rPr>
          <w:rFonts w:cs="Alright Sans Light"/>
          <w:color w:val="000000" w:themeColor="text1"/>
          <w:spacing w:val="2"/>
          <w:lang w:val="en-US"/>
        </w:rPr>
        <w:t>decimation,</w:t>
      </w:r>
      <w:r w:rsidR="00F3222F" w:rsidRPr="00A311AE">
        <w:rPr>
          <w:rFonts w:cs="Alright Sans Light"/>
          <w:color w:val="000000" w:themeColor="text1"/>
          <w:spacing w:val="2"/>
          <w:lang w:val="en-US"/>
        </w:rPr>
        <w:t xml:space="preserve"> </w:t>
      </w:r>
      <w:r w:rsidR="002B4C8B" w:rsidRPr="00A311AE">
        <w:rPr>
          <w:rFonts w:cs="Alright Sans Light"/>
          <w:color w:val="000000" w:themeColor="text1"/>
          <w:spacing w:val="2"/>
          <w:lang w:val="en-US"/>
        </w:rPr>
        <w:t xml:space="preserve">look-up tables, gamma, and color correction. </w:t>
      </w:r>
    </w:p>
    <w:p w14:paraId="64AD4FF2" w14:textId="77777777" w:rsidR="007F0061" w:rsidRPr="00AF16BC" w:rsidRDefault="007F0061" w:rsidP="007F0061">
      <w:pPr>
        <w:spacing w:after="0"/>
        <w:rPr>
          <w:rFonts w:cs="Alright Sans Light"/>
          <w:spacing w:val="2"/>
          <w:lang w:val="en-US"/>
        </w:rPr>
      </w:pPr>
    </w:p>
    <w:p w14:paraId="5C30950F" w14:textId="5AD07EA4" w:rsidR="007F0061" w:rsidRPr="00AF16BC" w:rsidRDefault="007F0061" w:rsidP="007F0061">
      <w:pPr>
        <w:spacing w:after="0"/>
        <w:rPr>
          <w:rFonts w:cs="Alright Sans Light"/>
          <w:b/>
          <w:spacing w:val="2"/>
          <w:lang w:val="en-US"/>
        </w:rPr>
      </w:pPr>
      <w:r w:rsidRPr="00AF16BC">
        <w:rPr>
          <w:rFonts w:eastAsia="Calibri" w:cs="Times New Roman"/>
          <w:color w:val="000000" w:themeColor="text1"/>
          <w:lang w:val="en-US"/>
        </w:rPr>
        <w:t xml:space="preserve">The two new </w:t>
      </w:r>
      <w:r w:rsidR="000670CB">
        <w:rPr>
          <w:rFonts w:eastAsia="Calibri" w:cs="Times New Roman"/>
          <w:color w:val="000000" w:themeColor="text1"/>
          <w:lang w:val="en-US"/>
        </w:rPr>
        <w:t xml:space="preserve">series </w:t>
      </w:r>
      <w:r w:rsidRPr="00AF16BC">
        <w:rPr>
          <w:rFonts w:eastAsia="Calibri" w:cs="Times New Roman"/>
          <w:color w:val="000000" w:themeColor="text1"/>
          <w:lang w:val="en-US"/>
        </w:rPr>
        <w:t xml:space="preserve">models </w:t>
      </w:r>
      <w:r w:rsidRPr="00AF16BC">
        <w:rPr>
          <w:rFonts w:cs="Alright Sans Light"/>
          <w:spacing w:val="2"/>
          <w:lang w:val="en-US"/>
        </w:rPr>
        <w:t xml:space="preserve">Bonito PRO X-2620 and Bonito PRO X-1250 will be available </w:t>
      </w:r>
      <w:r w:rsidR="00AF16BC">
        <w:rPr>
          <w:rFonts w:cs="Alright Sans Light"/>
          <w:spacing w:val="2"/>
          <w:lang w:val="en-US"/>
        </w:rPr>
        <w:t>from</w:t>
      </w:r>
      <w:r w:rsidR="00AF16BC" w:rsidRPr="00AF16BC">
        <w:rPr>
          <w:rFonts w:cs="Alright Sans Light"/>
          <w:spacing w:val="2"/>
          <w:lang w:val="en-US"/>
        </w:rPr>
        <w:t xml:space="preserve"> </w:t>
      </w:r>
      <w:r w:rsidRPr="00AF16BC">
        <w:rPr>
          <w:rFonts w:cs="Alright Sans Light"/>
          <w:spacing w:val="2"/>
          <w:lang w:val="en-US"/>
        </w:rPr>
        <w:t>Q3/2017.</w:t>
      </w:r>
    </w:p>
    <w:p w14:paraId="38DA5516" w14:textId="21F88877" w:rsidR="007F0061" w:rsidRPr="00AF16BC" w:rsidRDefault="007F0061" w:rsidP="007F0061">
      <w:pPr>
        <w:spacing w:after="0"/>
        <w:rPr>
          <w:rFonts w:cs="Alright Sans Light"/>
          <w:b/>
          <w:spacing w:val="2"/>
          <w:lang w:val="en-US"/>
        </w:rPr>
      </w:pPr>
    </w:p>
    <w:p w14:paraId="23F33BB2" w14:textId="2EB00429" w:rsidR="00C65EEE" w:rsidRPr="00AF16BC" w:rsidRDefault="00975E11" w:rsidP="00386FE7">
      <w:pPr>
        <w:rPr>
          <w:rFonts w:cs="Alright Sans Light"/>
          <w:b/>
          <w:spacing w:val="2"/>
          <w:lang w:val="en-US"/>
        </w:rPr>
      </w:pPr>
      <w:r w:rsidRPr="00AF16BC">
        <w:rPr>
          <w:rFonts w:cs="Alright Sans Light"/>
          <w:b/>
          <w:spacing w:val="2"/>
          <w:lang w:val="en-US"/>
        </w:rPr>
        <w:t>Bonito P</w:t>
      </w:r>
      <w:r w:rsidR="00F3222F">
        <w:rPr>
          <w:rFonts w:cs="Alright Sans Light"/>
          <w:b/>
          <w:spacing w:val="2"/>
          <w:lang w:val="en-US"/>
        </w:rPr>
        <w:t>RO</w:t>
      </w:r>
      <w:r w:rsidRPr="00AF16BC">
        <w:rPr>
          <w:rFonts w:cs="Alright Sans Light"/>
          <w:b/>
          <w:spacing w:val="2"/>
          <w:lang w:val="en-US"/>
        </w:rPr>
        <w:t xml:space="preserve"> at a glance</w:t>
      </w:r>
      <w:r w:rsidR="00BA7D37">
        <w:rPr>
          <w:rFonts w:cs="Alright Sans Light"/>
          <w:b/>
          <w:spacing w:val="2"/>
          <w:lang w:val="en-US"/>
        </w:rPr>
        <w:t xml:space="preserve"> </w:t>
      </w:r>
      <w:r w:rsidR="00BA7D37" w:rsidRPr="00A311AE">
        <w:rPr>
          <w:rFonts w:cs="Alright Sans Light"/>
          <w:b/>
          <w:spacing w:val="2"/>
          <w:lang w:val="en-US"/>
        </w:rPr>
        <w:t>(Preliminary data)</w:t>
      </w:r>
    </w:p>
    <w:tbl>
      <w:tblPr>
        <w:tblStyle w:val="Tabellenraster"/>
        <w:tblW w:w="0" w:type="auto"/>
        <w:tblInd w:w="0" w:type="dxa"/>
        <w:tblLook w:val="04A0" w:firstRow="1" w:lastRow="0" w:firstColumn="1" w:lastColumn="0" w:noHBand="0" w:noVBand="1"/>
      </w:tblPr>
      <w:tblGrid>
        <w:gridCol w:w="2263"/>
        <w:gridCol w:w="3282"/>
        <w:gridCol w:w="3282"/>
      </w:tblGrid>
      <w:tr w:rsidR="00975E11" w:rsidRPr="00AF16BC" w14:paraId="79FBDE7F" w14:textId="77777777" w:rsidTr="008D2839">
        <w:tc>
          <w:tcPr>
            <w:tcW w:w="2263" w:type="dxa"/>
            <w:shd w:val="clear" w:color="auto" w:fill="D0CECE" w:themeFill="background2" w:themeFillShade="E6"/>
            <w:vAlign w:val="center"/>
          </w:tcPr>
          <w:p w14:paraId="7CB509A6" w14:textId="2E665B7C" w:rsidR="00975E11" w:rsidRPr="00AF16BC" w:rsidRDefault="00975E11" w:rsidP="00975E11">
            <w:pPr>
              <w:spacing w:before="60" w:after="60"/>
              <w:rPr>
                <w:rFonts w:cs="Alright Sans Light"/>
                <w:b/>
                <w:spacing w:val="2"/>
                <w:lang w:val="en-US"/>
              </w:rPr>
            </w:pPr>
            <w:r w:rsidRPr="00AF16BC">
              <w:rPr>
                <w:rFonts w:cs="Alright Sans Light"/>
                <w:b/>
                <w:spacing w:val="2"/>
                <w:lang w:val="en-US"/>
              </w:rPr>
              <w:t>Model</w:t>
            </w:r>
          </w:p>
        </w:tc>
        <w:tc>
          <w:tcPr>
            <w:tcW w:w="3282" w:type="dxa"/>
            <w:vAlign w:val="center"/>
          </w:tcPr>
          <w:p w14:paraId="48401CD1" w14:textId="07D2A4BD" w:rsidR="00975E11" w:rsidRPr="00AF16BC" w:rsidRDefault="00975E11" w:rsidP="00975E11">
            <w:pPr>
              <w:spacing w:before="60" w:after="60"/>
              <w:jc w:val="center"/>
              <w:rPr>
                <w:rFonts w:cs="Alright Sans Light"/>
                <w:b/>
                <w:spacing w:val="2"/>
                <w:lang w:val="en-US"/>
              </w:rPr>
            </w:pPr>
            <w:r w:rsidRPr="00AF16BC">
              <w:rPr>
                <w:rFonts w:eastAsia="AlrightSans-Light" w:cs="AlrightSans-Light"/>
                <w:b/>
                <w:lang w:val="en-US"/>
              </w:rPr>
              <w:t>Bonito PRO X-2620</w:t>
            </w:r>
          </w:p>
        </w:tc>
        <w:tc>
          <w:tcPr>
            <w:tcW w:w="3282" w:type="dxa"/>
            <w:vAlign w:val="center"/>
          </w:tcPr>
          <w:p w14:paraId="5E9E4CF9" w14:textId="41079B39" w:rsidR="00975E11" w:rsidRPr="00AF16BC" w:rsidRDefault="00975E11" w:rsidP="00975E11">
            <w:pPr>
              <w:autoSpaceDE w:val="0"/>
              <w:autoSpaceDN w:val="0"/>
              <w:adjustRightInd w:val="0"/>
              <w:spacing w:before="60" w:after="60" w:line="240" w:lineRule="auto"/>
              <w:jc w:val="center"/>
              <w:rPr>
                <w:rFonts w:eastAsia="AlrightSans-Light" w:cs="AlrightSans-Light"/>
                <w:b/>
                <w:lang w:val="en-US"/>
              </w:rPr>
            </w:pPr>
            <w:r w:rsidRPr="00AF16BC">
              <w:rPr>
                <w:rFonts w:eastAsia="AlrightSans-Light" w:cs="AlrightSans-Light"/>
                <w:b/>
                <w:lang w:val="en-US"/>
              </w:rPr>
              <w:t>Bonito PRO X-1250</w:t>
            </w:r>
          </w:p>
        </w:tc>
      </w:tr>
      <w:tr w:rsidR="00975E11" w:rsidRPr="00AF16BC" w14:paraId="5E5FECD2" w14:textId="77777777" w:rsidTr="008D2839">
        <w:tc>
          <w:tcPr>
            <w:tcW w:w="2263" w:type="dxa"/>
            <w:shd w:val="clear" w:color="auto" w:fill="D0CECE" w:themeFill="background2" w:themeFillShade="E6"/>
            <w:vAlign w:val="center"/>
          </w:tcPr>
          <w:p w14:paraId="4E939982" w14:textId="6883E493" w:rsidR="00975E11" w:rsidRPr="00AF16BC" w:rsidRDefault="00975E11" w:rsidP="00975E11">
            <w:pPr>
              <w:spacing w:before="60" w:after="60"/>
              <w:rPr>
                <w:rFonts w:cs="Alright Sans Light"/>
                <w:b/>
                <w:spacing w:val="2"/>
                <w:lang w:val="en-US"/>
              </w:rPr>
            </w:pPr>
            <w:r w:rsidRPr="00AF16BC">
              <w:rPr>
                <w:rFonts w:cs="Alright Sans Light"/>
                <w:b/>
                <w:spacing w:val="2"/>
                <w:lang w:val="en-US"/>
              </w:rPr>
              <w:t>Sensor</w:t>
            </w:r>
          </w:p>
        </w:tc>
        <w:tc>
          <w:tcPr>
            <w:tcW w:w="3282" w:type="dxa"/>
            <w:vAlign w:val="center"/>
          </w:tcPr>
          <w:p w14:paraId="0F74F54F" w14:textId="76779D30" w:rsidR="00975E11" w:rsidRPr="00AF16BC" w:rsidRDefault="00975E11" w:rsidP="006C0C5B">
            <w:pPr>
              <w:spacing w:before="60" w:after="60"/>
              <w:jc w:val="center"/>
              <w:rPr>
                <w:rFonts w:cs="Alright Sans Light"/>
                <w:b/>
                <w:spacing w:val="2"/>
                <w:lang w:val="en-US"/>
              </w:rPr>
            </w:pPr>
            <w:r w:rsidRPr="00AF16BC">
              <w:rPr>
                <w:rFonts w:eastAsia="AlrightSans-Light" w:cs="AlrightSans-Light"/>
                <w:lang w:val="en-US"/>
              </w:rPr>
              <w:t>ON Semi</w:t>
            </w:r>
            <w:r w:rsidR="00A3272A" w:rsidRPr="00AF16BC">
              <w:rPr>
                <w:rFonts w:eastAsia="AlrightSans-Light" w:cs="AlrightSans-Light"/>
                <w:lang w:val="en-US"/>
              </w:rPr>
              <w:t xml:space="preserve"> PYTHON 25K</w:t>
            </w:r>
          </w:p>
        </w:tc>
        <w:tc>
          <w:tcPr>
            <w:tcW w:w="3282" w:type="dxa"/>
            <w:vAlign w:val="center"/>
          </w:tcPr>
          <w:p w14:paraId="14F38C74" w14:textId="662F7306" w:rsidR="00975E11" w:rsidRPr="00AF16BC" w:rsidRDefault="00975E11" w:rsidP="006C0C5B">
            <w:pPr>
              <w:autoSpaceDE w:val="0"/>
              <w:autoSpaceDN w:val="0"/>
              <w:adjustRightInd w:val="0"/>
              <w:spacing w:before="60" w:after="60" w:line="240" w:lineRule="auto"/>
              <w:jc w:val="center"/>
              <w:rPr>
                <w:rFonts w:cs="Alright Sans Light"/>
                <w:b/>
                <w:spacing w:val="2"/>
                <w:lang w:val="en-US"/>
              </w:rPr>
            </w:pPr>
            <w:r w:rsidRPr="00AF16BC">
              <w:rPr>
                <w:rFonts w:eastAsia="AlrightSans-Light" w:cs="AlrightSans-Light"/>
                <w:lang w:val="en-US"/>
              </w:rPr>
              <w:t>ON Semi</w:t>
            </w:r>
            <w:r w:rsidR="00A3272A" w:rsidRPr="00AF16BC">
              <w:rPr>
                <w:rFonts w:eastAsia="AlrightSans-Light" w:cs="AlrightSans-Light"/>
                <w:lang w:val="en-US"/>
              </w:rPr>
              <w:t xml:space="preserve"> PYTHON 12K</w:t>
            </w:r>
          </w:p>
        </w:tc>
      </w:tr>
      <w:tr w:rsidR="006C0C5B" w:rsidRPr="00AF16BC" w14:paraId="71694B12" w14:textId="77777777" w:rsidTr="008D2839">
        <w:tc>
          <w:tcPr>
            <w:tcW w:w="2263" w:type="dxa"/>
            <w:shd w:val="clear" w:color="auto" w:fill="D0CECE" w:themeFill="background2" w:themeFillShade="E6"/>
            <w:vAlign w:val="center"/>
          </w:tcPr>
          <w:p w14:paraId="210D1459" w14:textId="572B95E4" w:rsidR="006C0C5B" w:rsidRPr="00AF16BC" w:rsidRDefault="006C0C5B" w:rsidP="00975E11">
            <w:pPr>
              <w:spacing w:before="60" w:after="60"/>
              <w:rPr>
                <w:rFonts w:cs="Alright Sans Light"/>
                <w:b/>
                <w:spacing w:val="2"/>
                <w:lang w:val="en-US"/>
              </w:rPr>
            </w:pPr>
            <w:r w:rsidRPr="00AF16BC">
              <w:rPr>
                <w:rFonts w:cs="Alright Sans Light"/>
                <w:b/>
                <w:spacing w:val="2"/>
                <w:lang w:val="en-US"/>
              </w:rPr>
              <w:t>Sensor type</w:t>
            </w:r>
          </w:p>
        </w:tc>
        <w:tc>
          <w:tcPr>
            <w:tcW w:w="6564" w:type="dxa"/>
            <w:gridSpan w:val="2"/>
            <w:vAlign w:val="center"/>
          </w:tcPr>
          <w:p w14:paraId="5CF656B5" w14:textId="01C02091" w:rsidR="006C0C5B" w:rsidRPr="00AF16BC" w:rsidRDefault="006C0C5B" w:rsidP="006C0C5B">
            <w:pPr>
              <w:spacing w:before="60" w:after="60"/>
              <w:jc w:val="center"/>
              <w:rPr>
                <w:rFonts w:cs="Alright Sans Light"/>
                <w:b/>
                <w:spacing w:val="2"/>
                <w:lang w:val="en-US"/>
              </w:rPr>
            </w:pPr>
            <w:r w:rsidRPr="00AF16BC">
              <w:rPr>
                <w:rFonts w:eastAsia="AlrightSans-Light" w:cs="AlrightSans-Light"/>
                <w:lang w:val="en-US"/>
              </w:rPr>
              <w:t>CMOS</w:t>
            </w:r>
            <w:r w:rsidR="00161091" w:rsidRPr="00AF16BC">
              <w:rPr>
                <w:rFonts w:eastAsia="AlrightSans-Light" w:cs="AlrightSans-Light"/>
                <w:lang w:val="en-US"/>
              </w:rPr>
              <w:t>, with global shutter</w:t>
            </w:r>
          </w:p>
        </w:tc>
      </w:tr>
      <w:tr w:rsidR="00975E11" w:rsidRPr="00AF16BC" w14:paraId="23834963" w14:textId="77777777" w:rsidTr="008D2839">
        <w:tc>
          <w:tcPr>
            <w:tcW w:w="2263" w:type="dxa"/>
            <w:shd w:val="clear" w:color="auto" w:fill="D0CECE" w:themeFill="background2" w:themeFillShade="E6"/>
            <w:vAlign w:val="center"/>
          </w:tcPr>
          <w:p w14:paraId="6F71F243" w14:textId="25E0B52F" w:rsidR="00975E11" w:rsidRPr="00AF16BC" w:rsidRDefault="00975E11" w:rsidP="00975E11">
            <w:pPr>
              <w:spacing w:before="60" w:after="60"/>
              <w:rPr>
                <w:rFonts w:cs="Alright Sans Light"/>
                <w:b/>
                <w:spacing w:val="2"/>
                <w:lang w:val="en-US"/>
              </w:rPr>
            </w:pPr>
            <w:r w:rsidRPr="00AF16BC">
              <w:rPr>
                <w:rFonts w:cs="Alright Sans Light"/>
                <w:b/>
                <w:spacing w:val="2"/>
                <w:lang w:val="en-US"/>
              </w:rPr>
              <w:t>Sensor size</w:t>
            </w:r>
          </w:p>
        </w:tc>
        <w:tc>
          <w:tcPr>
            <w:tcW w:w="3282" w:type="dxa"/>
            <w:vAlign w:val="center"/>
          </w:tcPr>
          <w:p w14:paraId="0167F6F2" w14:textId="4D11BF7D"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APS-H</w:t>
            </w:r>
          </w:p>
        </w:tc>
        <w:tc>
          <w:tcPr>
            <w:tcW w:w="3282" w:type="dxa"/>
            <w:vAlign w:val="center"/>
          </w:tcPr>
          <w:p w14:paraId="0C79461C" w14:textId="3F2806A5"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4/3“</w:t>
            </w:r>
          </w:p>
        </w:tc>
      </w:tr>
      <w:tr w:rsidR="006C0C5B" w:rsidRPr="00AF16BC" w14:paraId="7B23A8BA" w14:textId="77777777" w:rsidTr="008D2839">
        <w:tc>
          <w:tcPr>
            <w:tcW w:w="2263" w:type="dxa"/>
            <w:shd w:val="clear" w:color="auto" w:fill="D0CECE" w:themeFill="background2" w:themeFillShade="E6"/>
            <w:vAlign w:val="center"/>
          </w:tcPr>
          <w:p w14:paraId="7EA31631" w14:textId="7D480305" w:rsidR="006C0C5B" w:rsidRPr="00AF16BC" w:rsidRDefault="006C0C5B" w:rsidP="00975E11">
            <w:pPr>
              <w:spacing w:before="60" w:after="60"/>
              <w:rPr>
                <w:rFonts w:cs="Alright Sans Light"/>
                <w:b/>
                <w:spacing w:val="2"/>
                <w:lang w:val="en-US"/>
              </w:rPr>
            </w:pPr>
            <w:r w:rsidRPr="00AF16BC">
              <w:rPr>
                <w:rFonts w:cs="Alright Sans Light"/>
                <w:b/>
                <w:spacing w:val="2"/>
                <w:lang w:val="en-US"/>
              </w:rPr>
              <w:t>Cell size</w:t>
            </w:r>
          </w:p>
        </w:tc>
        <w:tc>
          <w:tcPr>
            <w:tcW w:w="6564" w:type="dxa"/>
            <w:gridSpan w:val="2"/>
            <w:vAlign w:val="center"/>
          </w:tcPr>
          <w:p w14:paraId="364B2052" w14:textId="45667773" w:rsidR="006C0C5B" w:rsidRPr="00AF16BC" w:rsidRDefault="006C0C5B" w:rsidP="006C0C5B">
            <w:pPr>
              <w:spacing w:before="60" w:after="60"/>
              <w:jc w:val="center"/>
              <w:rPr>
                <w:rFonts w:cs="Alright Sans Light"/>
                <w:b/>
                <w:spacing w:val="2"/>
                <w:lang w:val="en-US"/>
              </w:rPr>
            </w:pPr>
            <w:r w:rsidRPr="00AF16BC">
              <w:rPr>
                <w:rFonts w:eastAsia="AlrightSans-Light" w:cs="AlrightSans-Light"/>
                <w:lang w:val="en-US"/>
              </w:rPr>
              <w:t xml:space="preserve">4.5 </w:t>
            </w:r>
            <w:r w:rsidRPr="00AF16BC">
              <w:rPr>
                <w:rFonts w:eastAsia="AlrightSans-Light" w:cs="AlrightSans-Light"/>
              </w:rPr>
              <w:t>μ</w:t>
            </w:r>
            <w:r w:rsidRPr="00AF16BC">
              <w:rPr>
                <w:rFonts w:eastAsia="AlrightSans-Light" w:cs="AlrightSans-Light"/>
                <w:lang w:val="en-US"/>
              </w:rPr>
              <w:t xml:space="preserve">m x 4.5 </w:t>
            </w:r>
            <w:r w:rsidRPr="00AF16BC">
              <w:rPr>
                <w:rFonts w:eastAsia="AlrightSans-Light" w:cs="AlrightSans-Light"/>
              </w:rPr>
              <w:t>μ</w:t>
            </w:r>
            <w:r w:rsidRPr="00AF16BC">
              <w:rPr>
                <w:rFonts w:eastAsia="AlrightSans-Light" w:cs="AlrightSans-Light"/>
                <w:lang w:val="en-US"/>
              </w:rPr>
              <w:t>m</w:t>
            </w:r>
          </w:p>
        </w:tc>
      </w:tr>
      <w:tr w:rsidR="00975E11" w:rsidRPr="00AF16BC" w14:paraId="0B953090" w14:textId="77777777" w:rsidTr="008D2839">
        <w:tc>
          <w:tcPr>
            <w:tcW w:w="2263" w:type="dxa"/>
            <w:shd w:val="clear" w:color="auto" w:fill="D0CECE" w:themeFill="background2" w:themeFillShade="E6"/>
            <w:vAlign w:val="center"/>
          </w:tcPr>
          <w:p w14:paraId="220CD797" w14:textId="061487CF" w:rsidR="00975E11" w:rsidRPr="00AF16BC" w:rsidRDefault="00975E11" w:rsidP="00975E11">
            <w:pPr>
              <w:spacing w:before="60" w:after="60"/>
              <w:rPr>
                <w:rFonts w:cs="Alright Sans Light"/>
                <w:b/>
                <w:spacing w:val="2"/>
                <w:lang w:val="en-US"/>
              </w:rPr>
            </w:pPr>
            <w:r w:rsidRPr="00AF16BC">
              <w:rPr>
                <w:rFonts w:cs="Alright Sans Light"/>
                <w:b/>
                <w:spacing w:val="2"/>
                <w:lang w:val="en-US"/>
              </w:rPr>
              <w:t>Resolution</w:t>
            </w:r>
          </w:p>
        </w:tc>
        <w:tc>
          <w:tcPr>
            <w:tcW w:w="3282" w:type="dxa"/>
            <w:vAlign w:val="center"/>
          </w:tcPr>
          <w:p w14:paraId="61B7849C" w14:textId="58485C8B"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5120 (H) × 5120 (V)</w:t>
            </w:r>
          </w:p>
        </w:tc>
        <w:tc>
          <w:tcPr>
            <w:tcW w:w="3282" w:type="dxa"/>
            <w:vAlign w:val="center"/>
          </w:tcPr>
          <w:p w14:paraId="58673CD2" w14:textId="763A8E26"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4096 (H) × 3072 (V)</w:t>
            </w:r>
          </w:p>
        </w:tc>
      </w:tr>
      <w:tr w:rsidR="00975E11" w:rsidRPr="00AF16BC" w14:paraId="5F630348" w14:textId="77777777" w:rsidTr="008D2839">
        <w:tc>
          <w:tcPr>
            <w:tcW w:w="2263" w:type="dxa"/>
            <w:shd w:val="clear" w:color="auto" w:fill="D0CECE" w:themeFill="background2" w:themeFillShade="E6"/>
            <w:vAlign w:val="center"/>
          </w:tcPr>
          <w:p w14:paraId="7574C9D8" w14:textId="37CE32D2" w:rsidR="00975E11" w:rsidRPr="00AF16BC" w:rsidRDefault="00975E11" w:rsidP="00975E11">
            <w:pPr>
              <w:spacing w:before="60" w:after="60"/>
              <w:rPr>
                <w:rFonts w:cs="Alright Sans Light"/>
                <w:b/>
                <w:spacing w:val="2"/>
                <w:lang w:val="en-US"/>
              </w:rPr>
            </w:pPr>
            <w:r w:rsidRPr="00AF16BC">
              <w:rPr>
                <w:rFonts w:cs="Alright Sans Light"/>
                <w:b/>
                <w:spacing w:val="2"/>
                <w:lang w:val="en-US"/>
              </w:rPr>
              <w:t>Frame</w:t>
            </w:r>
            <w:r w:rsidR="00A3272A" w:rsidRPr="00AF16BC">
              <w:rPr>
                <w:rFonts w:cs="Alright Sans Light"/>
                <w:b/>
                <w:spacing w:val="2"/>
                <w:lang w:val="en-US"/>
              </w:rPr>
              <w:t xml:space="preserve"> </w:t>
            </w:r>
            <w:r w:rsidRPr="00AF16BC">
              <w:rPr>
                <w:rFonts w:cs="Alright Sans Light"/>
                <w:b/>
                <w:spacing w:val="2"/>
                <w:lang w:val="en-US"/>
              </w:rPr>
              <w:t>rate</w:t>
            </w:r>
          </w:p>
        </w:tc>
        <w:tc>
          <w:tcPr>
            <w:tcW w:w="3282" w:type="dxa"/>
            <w:vAlign w:val="center"/>
          </w:tcPr>
          <w:p w14:paraId="1C7052E4" w14:textId="2114AD29"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80 fps</w:t>
            </w:r>
          </w:p>
        </w:tc>
        <w:tc>
          <w:tcPr>
            <w:tcW w:w="3282" w:type="dxa"/>
            <w:vAlign w:val="center"/>
          </w:tcPr>
          <w:p w14:paraId="1C28AC34" w14:textId="230843C3" w:rsidR="00975E11" w:rsidRPr="00AF16BC" w:rsidRDefault="00975E11" w:rsidP="00975E11">
            <w:pPr>
              <w:spacing w:before="60" w:after="60"/>
              <w:jc w:val="center"/>
              <w:rPr>
                <w:rFonts w:cs="Alright Sans Light"/>
                <w:b/>
                <w:spacing w:val="2"/>
                <w:lang w:val="en-US"/>
              </w:rPr>
            </w:pPr>
            <w:r w:rsidRPr="00AF16BC">
              <w:rPr>
                <w:rFonts w:eastAsia="AlrightSans-Light" w:cs="AlrightSans-Light"/>
                <w:lang w:val="en-US"/>
              </w:rPr>
              <w:t>160 fps</w:t>
            </w:r>
          </w:p>
        </w:tc>
      </w:tr>
      <w:tr w:rsidR="00A3272A" w:rsidRPr="00E7537D" w14:paraId="3262A45A" w14:textId="77777777" w:rsidTr="008D2839">
        <w:tc>
          <w:tcPr>
            <w:tcW w:w="2263" w:type="dxa"/>
            <w:shd w:val="clear" w:color="auto" w:fill="D0CECE" w:themeFill="background2" w:themeFillShade="E6"/>
            <w:vAlign w:val="center"/>
          </w:tcPr>
          <w:p w14:paraId="7481CA6D" w14:textId="6F528CFC" w:rsidR="00A3272A" w:rsidRPr="00AF16BC" w:rsidRDefault="00A3272A" w:rsidP="00975E11">
            <w:pPr>
              <w:spacing w:before="60" w:after="60"/>
              <w:rPr>
                <w:rFonts w:cs="Alright Sans Light"/>
                <w:b/>
                <w:spacing w:val="2"/>
                <w:lang w:val="en-US"/>
              </w:rPr>
            </w:pPr>
            <w:r w:rsidRPr="00AF16BC">
              <w:rPr>
                <w:rFonts w:cs="Alright Sans Light"/>
                <w:b/>
                <w:spacing w:val="2"/>
                <w:lang w:val="en-US"/>
              </w:rPr>
              <w:t>Lens mounts</w:t>
            </w:r>
          </w:p>
        </w:tc>
        <w:tc>
          <w:tcPr>
            <w:tcW w:w="6564" w:type="dxa"/>
            <w:gridSpan w:val="2"/>
            <w:vAlign w:val="center"/>
          </w:tcPr>
          <w:p w14:paraId="52A8D791" w14:textId="5DBC5B7C" w:rsidR="00A3272A" w:rsidRPr="00AF16BC" w:rsidRDefault="00A3272A" w:rsidP="00A3272A">
            <w:pPr>
              <w:spacing w:before="60" w:after="60"/>
              <w:jc w:val="center"/>
              <w:rPr>
                <w:rFonts w:cs="Alright Sans Light"/>
                <w:b/>
                <w:spacing w:val="2"/>
                <w:lang w:val="en-US"/>
              </w:rPr>
            </w:pPr>
            <w:r w:rsidRPr="00AF16BC">
              <w:rPr>
                <w:rFonts w:eastAsia="AlrightSans-Light" w:cs="AlrightSans-Light"/>
                <w:lang w:val="en-US"/>
              </w:rPr>
              <w:t>F-, EF, M42, and M58</w:t>
            </w:r>
            <w:r w:rsidR="006C0C5B" w:rsidRPr="00AF16BC">
              <w:rPr>
                <w:rFonts w:eastAsia="AlrightSans-Light" w:cs="AlrightSans-Light"/>
                <w:lang w:val="en-US"/>
              </w:rPr>
              <w:t xml:space="preserve"> mount</w:t>
            </w:r>
          </w:p>
        </w:tc>
      </w:tr>
      <w:tr w:rsidR="00161091" w:rsidRPr="00AF16BC" w14:paraId="23558F94" w14:textId="77777777" w:rsidTr="008D2839">
        <w:tc>
          <w:tcPr>
            <w:tcW w:w="2263" w:type="dxa"/>
            <w:shd w:val="clear" w:color="auto" w:fill="D0CECE" w:themeFill="background2" w:themeFillShade="E6"/>
            <w:vAlign w:val="center"/>
          </w:tcPr>
          <w:p w14:paraId="5A4EBF0B" w14:textId="0B5DD273" w:rsidR="00161091" w:rsidRPr="00AF16BC" w:rsidRDefault="00161091" w:rsidP="00975E11">
            <w:pPr>
              <w:spacing w:before="60" w:after="60"/>
              <w:rPr>
                <w:rFonts w:cs="Alright Sans Light"/>
                <w:b/>
                <w:spacing w:val="2"/>
                <w:lang w:val="en-US"/>
              </w:rPr>
            </w:pPr>
            <w:r w:rsidRPr="00AF16BC">
              <w:rPr>
                <w:rFonts w:cs="Alright Sans Light"/>
                <w:b/>
                <w:spacing w:val="2"/>
                <w:lang w:val="en-US"/>
              </w:rPr>
              <w:t>Size (LxWxH)</w:t>
            </w:r>
          </w:p>
        </w:tc>
        <w:tc>
          <w:tcPr>
            <w:tcW w:w="6564" w:type="dxa"/>
            <w:gridSpan w:val="2"/>
            <w:vAlign w:val="center"/>
          </w:tcPr>
          <w:p w14:paraId="1A03EADB" w14:textId="2BCD3B77" w:rsidR="00161091" w:rsidRPr="00AF16BC" w:rsidRDefault="00161091" w:rsidP="00A3272A">
            <w:pPr>
              <w:spacing w:before="60" w:after="60"/>
              <w:jc w:val="center"/>
              <w:rPr>
                <w:rFonts w:eastAsia="AlrightSans-Light" w:cs="AlrightSans-Light"/>
                <w:lang w:val="en-US"/>
              </w:rPr>
            </w:pPr>
            <w:r w:rsidRPr="00AF16BC">
              <w:rPr>
                <w:rFonts w:eastAsia="AlrightSans-Light" w:cs="AlrightSans-Light"/>
                <w:lang w:val="en-US"/>
              </w:rPr>
              <w:t xml:space="preserve">70 mm x 74 mm x 74 mm </w:t>
            </w:r>
          </w:p>
        </w:tc>
      </w:tr>
      <w:tr w:rsidR="00AF16BC" w:rsidRPr="00AF16BC" w14:paraId="6B9CDFD3" w14:textId="77777777" w:rsidTr="008D2839">
        <w:tc>
          <w:tcPr>
            <w:tcW w:w="2263" w:type="dxa"/>
            <w:shd w:val="clear" w:color="auto" w:fill="D0CECE" w:themeFill="background2" w:themeFillShade="E6"/>
            <w:vAlign w:val="center"/>
          </w:tcPr>
          <w:p w14:paraId="5F5404E8" w14:textId="18EDBF77" w:rsidR="00AF16BC" w:rsidRPr="00AF16BC" w:rsidRDefault="008D2839" w:rsidP="00975E11">
            <w:pPr>
              <w:spacing w:before="60" w:after="60"/>
              <w:rPr>
                <w:rFonts w:cs="Alright Sans Light"/>
                <w:b/>
                <w:spacing w:val="2"/>
                <w:lang w:val="en-US"/>
              </w:rPr>
            </w:pPr>
            <w:r>
              <w:rPr>
                <w:rFonts w:cs="Alright Sans Light"/>
                <w:b/>
                <w:spacing w:val="2"/>
                <w:lang w:val="en-US"/>
              </w:rPr>
              <w:t>Weight</w:t>
            </w:r>
          </w:p>
        </w:tc>
        <w:tc>
          <w:tcPr>
            <w:tcW w:w="6564" w:type="dxa"/>
            <w:gridSpan w:val="2"/>
            <w:vAlign w:val="center"/>
          </w:tcPr>
          <w:p w14:paraId="354D254E" w14:textId="1C64CE2B" w:rsidR="00AF16BC" w:rsidRPr="00A311AE" w:rsidRDefault="008D2839" w:rsidP="00A3272A">
            <w:pPr>
              <w:spacing w:before="60" w:after="60"/>
              <w:jc w:val="center"/>
              <w:rPr>
                <w:rFonts w:eastAsia="AlrightSans-Light" w:cs="AlrightSans-Light"/>
                <w:color w:val="000000" w:themeColor="text1"/>
                <w:lang w:val="en-US"/>
              </w:rPr>
            </w:pPr>
            <w:r w:rsidRPr="00A311AE">
              <w:rPr>
                <w:rFonts w:eastAsia="AlrightSans-Light" w:cs="AlrightSans-Light"/>
                <w:color w:val="000000" w:themeColor="text1"/>
                <w:lang w:val="en-US"/>
              </w:rPr>
              <w:t>500g</w:t>
            </w:r>
          </w:p>
        </w:tc>
      </w:tr>
      <w:tr w:rsidR="008D2839" w:rsidRPr="00AF16BC" w14:paraId="1C45891B" w14:textId="77777777" w:rsidTr="008D2839">
        <w:tc>
          <w:tcPr>
            <w:tcW w:w="2263" w:type="dxa"/>
            <w:shd w:val="clear" w:color="auto" w:fill="D0CECE" w:themeFill="background2" w:themeFillShade="E6"/>
            <w:vAlign w:val="center"/>
          </w:tcPr>
          <w:p w14:paraId="2C246597" w14:textId="549A7225" w:rsidR="008D2839" w:rsidRDefault="00E7537D" w:rsidP="008D2839">
            <w:pPr>
              <w:spacing w:before="60" w:after="60"/>
              <w:rPr>
                <w:rFonts w:cs="Alright Sans Light"/>
                <w:b/>
                <w:spacing w:val="2"/>
                <w:lang w:val="en-US"/>
              </w:rPr>
            </w:pPr>
            <w:r>
              <w:rPr>
                <w:rFonts w:cs="Alright Sans Light"/>
                <w:b/>
                <w:spacing w:val="2"/>
                <w:lang w:val="en-US"/>
              </w:rPr>
              <w:t>Extended operating t</w:t>
            </w:r>
            <w:r w:rsidR="00755692">
              <w:rPr>
                <w:rFonts w:cs="Alright Sans Light"/>
                <w:b/>
                <w:spacing w:val="2"/>
                <w:lang w:val="en-US"/>
              </w:rPr>
              <w:t>emperature r</w:t>
            </w:r>
            <w:r w:rsidR="008D2839">
              <w:rPr>
                <w:rFonts w:cs="Alright Sans Light"/>
                <w:b/>
                <w:spacing w:val="2"/>
                <w:lang w:val="en-US"/>
              </w:rPr>
              <w:t>ange</w:t>
            </w:r>
          </w:p>
        </w:tc>
        <w:tc>
          <w:tcPr>
            <w:tcW w:w="6564" w:type="dxa"/>
            <w:gridSpan w:val="2"/>
            <w:vAlign w:val="center"/>
          </w:tcPr>
          <w:p w14:paraId="0B5A24E1" w14:textId="0A69608B" w:rsidR="008D2839" w:rsidRPr="00A311AE" w:rsidRDefault="00E7537D" w:rsidP="008D2839">
            <w:pPr>
              <w:spacing w:before="60" w:after="60"/>
              <w:jc w:val="center"/>
              <w:rPr>
                <w:rFonts w:eastAsia="AlrightSans-Light" w:cs="AlrightSans-Light"/>
                <w:color w:val="000000" w:themeColor="text1"/>
                <w:lang w:val="en-US"/>
              </w:rPr>
            </w:pPr>
            <w:r>
              <w:rPr>
                <w:rFonts w:eastAsia="AlrightSans-Light" w:cs="AlrightSans-Light"/>
                <w:color w:val="000000" w:themeColor="text1"/>
                <w:lang w:val="en-US"/>
              </w:rPr>
              <w:t>-5°C to +50</w:t>
            </w:r>
            <w:r w:rsidR="008D2839" w:rsidRPr="00A311AE">
              <w:rPr>
                <w:rFonts w:eastAsia="AlrightSans-Light" w:cs="AlrightSans-Light"/>
                <w:color w:val="000000" w:themeColor="text1"/>
                <w:lang w:val="en-US"/>
              </w:rPr>
              <w:t>°C (ambient)</w:t>
            </w:r>
          </w:p>
        </w:tc>
      </w:tr>
    </w:tbl>
    <w:p w14:paraId="204A46C9" w14:textId="5ED5586A" w:rsidR="00A311AE" w:rsidRDefault="00A311AE" w:rsidP="007805F5">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lang w:val="en-US"/>
        </w:rPr>
      </w:pPr>
      <w:bookmarkStart w:id="1" w:name="_GoBack"/>
      <w:bookmarkEnd w:id="1"/>
    </w:p>
    <w:p w14:paraId="3FCCBFC3" w14:textId="77777777" w:rsidR="00A311AE" w:rsidRPr="00A311AE" w:rsidRDefault="00A311AE" w:rsidP="007805F5">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lang w:val="en-US"/>
        </w:rPr>
      </w:pPr>
    </w:p>
    <w:p w14:paraId="3DF50097" w14:textId="77777777" w:rsidR="00A311AE" w:rsidRPr="00097670" w:rsidRDefault="00A311AE" w:rsidP="00A311AE">
      <w:pPr>
        <w:spacing w:after="160" w:line="259" w:lineRule="auto"/>
        <w:rPr>
          <w:rFonts w:ascii="Calibri" w:eastAsia="Calibri" w:hAnsi="Calibri" w:cs="Times New Roman"/>
          <w:b/>
          <w:sz w:val="20"/>
          <w:lang w:val="en-US"/>
        </w:rPr>
      </w:pPr>
      <w:r w:rsidRPr="00097670">
        <w:rPr>
          <w:rFonts w:ascii="Calibri" w:eastAsia="Calibri" w:hAnsi="Calibri" w:cs="Times New Roman"/>
          <w:b/>
          <w:sz w:val="20"/>
          <w:lang w:val="en-US"/>
        </w:rPr>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partners in over 30 countries.  </w:t>
      </w:r>
      <w:hyperlink r:id="rId8" w:history="1">
        <w:r w:rsidRPr="00097670">
          <w:rPr>
            <w:rFonts w:ascii="Calibri" w:eastAsia="Calibri" w:hAnsi="Calibri" w:cs="Times New Roman"/>
            <w:sz w:val="20"/>
            <w:u w:val="single"/>
            <w:lang w:val="en-US"/>
          </w:rPr>
          <w:t>www.alliedvision.com</w:t>
        </w:r>
      </w:hyperlink>
      <w:r w:rsidRPr="00097670">
        <w:rPr>
          <w:rFonts w:ascii="Calibri" w:eastAsia="Calibri" w:hAnsi="Calibri" w:cs="Times New Roman"/>
          <w:sz w:val="20"/>
          <w:lang w:val="en-US"/>
        </w:rPr>
        <w:t xml:space="preserve"> </w:t>
      </w:r>
    </w:p>
    <w:p w14:paraId="7B2482B5" w14:textId="77777777" w:rsidR="00A311AE" w:rsidRPr="00097670" w:rsidRDefault="00A311AE" w:rsidP="00A311AE">
      <w:pPr>
        <w:spacing w:line="240" w:lineRule="auto"/>
        <w:rPr>
          <w:rFonts w:ascii="Calibri" w:eastAsia="Calibri" w:hAnsi="Calibri" w:cs="Times New Roman"/>
          <w:sz w:val="20"/>
          <w:u w:val="single"/>
          <w:lang w:val="en-US"/>
        </w:rPr>
      </w:pPr>
      <w:r w:rsidRPr="00097670">
        <w:rPr>
          <w:rFonts w:ascii="Calibri" w:eastAsia="Calibri" w:hAnsi="Calibri" w:cs="Times New Roman"/>
          <w:b/>
          <w:sz w:val="20"/>
          <w:lang w:val="en-US"/>
        </w:rPr>
        <w:t>Contact (Company Headquarters):</w:t>
      </w:r>
      <w:r w:rsidRPr="00097670">
        <w:rPr>
          <w:rFonts w:ascii="Calibri" w:eastAsia="Calibri" w:hAnsi="Calibri" w:cs="Times New Roman"/>
          <w:b/>
          <w:sz w:val="20"/>
          <w:lang w:val="en-US"/>
        </w:rPr>
        <w:br/>
      </w:r>
      <w:r w:rsidRPr="00097670">
        <w:rPr>
          <w:rFonts w:ascii="Calibri" w:eastAsia="Calibri" w:hAnsi="Calibri" w:cs="Times New Roman"/>
          <w:sz w:val="20"/>
          <w:lang w:val="en-US"/>
        </w:rPr>
        <w:t>Allied Vision Technologies GmbH | Taschenweg 2a | 07646 Stadtroda, Germany</w:t>
      </w:r>
      <w:r w:rsidRPr="00097670">
        <w:rPr>
          <w:rFonts w:ascii="Calibri" w:eastAsia="Calibri" w:hAnsi="Calibri" w:cs="Times New Roman"/>
          <w:sz w:val="20"/>
          <w:lang w:val="en-US"/>
        </w:rPr>
        <w:br/>
        <w:t xml:space="preserve">Tel.: +49 36428/677-0 | Fax: +49 36428/677-24 | </w:t>
      </w:r>
      <w:hyperlink r:id="rId9" w:history="1">
        <w:r w:rsidRPr="00097670">
          <w:rPr>
            <w:rStyle w:val="Hyperlink"/>
            <w:rFonts w:ascii="Calibri" w:eastAsia="Calibri" w:hAnsi="Calibri" w:cs="Times New Roman"/>
            <w:color w:val="auto"/>
            <w:sz w:val="20"/>
            <w:lang w:val="en-US"/>
          </w:rPr>
          <w:t>info@alliedvision.com</w:t>
        </w:r>
      </w:hyperlink>
      <w:r w:rsidRPr="00097670">
        <w:rPr>
          <w:rFonts w:ascii="Calibri" w:eastAsia="Calibri" w:hAnsi="Calibri" w:cs="Times New Roman"/>
          <w:sz w:val="20"/>
          <w:lang w:val="en-US"/>
        </w:rPr>
        <w:t xml:space="preserve"> </w:t>
      </w:r>
    </w:p>
    <w:p w14:paraId="42B76280" w14:textId="77777777"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u w:color="000000"/>
          <w:bdr w:val="nil"/>
          <w:lang w:val="en-US" w:eastAsia="de-DE"/>
        </w:rPr>
      </w:pPr>
      <w:r w:rsidRPr="00097670">
        <w:rPr>
          <w:rFonts w:ascii="Calibri" w:eastAsia="Arial Unicode MS" w:hAnsi="Calibri" w:cs="Arial Unicode MS"/>
          <w:b/>
          <w:bCs/>
          <w:sz w:val="20"/>
          <w:szCs w:val="20"/>
          <w:u w:color="000000"/>
          <w:bdr w:val="nil"/>
          <w:lang w:val="en-US" w:eastAsia="de-DE"/>
        </w:rPr>
        <w:t>Media contact:</w:t>
      </w:r>
    </w:p>
    <w:p w14:paraId="39C4FCE0" w14:textId="77777777" w:rsidR="00A311AE" w:rsidRPr="00201512" w:rsidRDefault="00A311AE" w:rsidP="00A311AE">
      <w:pPr>
        <w:spacing w:after="0" w:line="240" w:lineRule="auto"/>
        <w:rPr>
          <w:rFonts w:ascii="Calibri" w:eastAsia="Calibri" w:hAnsi="Calibri" w:cs="Times New Roman"/>
          <w:sz w:val="20"/>
          <w:lang w:val="en-US"/>
        </w:rPr>
      </w:pPr>
      <w:r w:rsidRPr="00201512">
        <w:rPr>
          <w:rFonts w:ascii="Calibri" w:eastAsia="Calibri" w:hAnsi="Calibri" w:cs="Times New Roman"/>
          <w:sz w:val="20"/>
          <w:lang w:val="en-US"/>
        </w:rPr>
        <w:t>Nathalie Többen</w:t>
      </w:r>
    </w:p>
    <w:p w14:paraId="5525EE99" w14:textId="77777777" w:rsidR="00A311AE" w:rsidRPr="00201512" w:rsidRDefault="00A311AE" w:rsidP="00A311AE">
      <w:pPr>
        <w:spacing w:after="0" w:line="240" w:lineRule="auto"/>
        <w:rPr>
          <w:rFonts w:ascii="Calibri" w:eastAsia="Calibri" w:hAnsi="Calibri" w:cs="Times New Roman"/>
          <w:sz w:val="20"/>
          <w:lang w:val="en-US"/>
        </w:rPr>
      </w:pPr>
      <w:r w:rsidRPr="00201512">
        <w:rPr>
          <w:rFonts w:ascii="Calibri" w:eastAsia="Calibri" w:hAnsi="Calibri" w:cs="Times New Roman"/>
          <w:sz w:val="20"/>
          <w:lang w:val="en-US"/>
        </w:rPr>
        <w:t>Allied Vision Technologies GmbH | Klaus-Groth-Str. 1 | 22926 Ahrensburg, Germany</w:t>
      </w:r>
    </w:p>
    <w:p w14:paraId="2B3F3987" w14:textId="77777777"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r w:rsidRPr="00097670">
        <w:rPr>
          <w:rFonts w:ascii="Calibri" w:eastAsia="Arial Unicode MS" w:hAnsi="Calibri" w:cs="Arial Unicode MS"/>
          <w:bCs/>
          <w:sz w:val="20"/>
          <w:szCs w:val="20"/>
          <w:u w:color="000000"/>
          <w:bdr w:val="nil"/>
          <w:lang w:val="fr-FR" w:eastAsia="de-DE"/>
        </w:rPr>
        <w:t xml:space="preserve">Tel.: +49 4102/6688-194 </w:t>
      </w:r>
      <w:r w:rsidRPr="00201512">
        <w:rPr>
          <w:rFonts w:ascii="Calibri" w:eastAsia="Arial Unicode MS" w:hAnsi="Calibri" w:cs="Arial Unicode MS"/>
          <w:bCs/>
          <w:sz w:val="20"/>
          <w:szCs w:val="20"/>
          <w:u w:color="000000"/>
          <w:bdr w:val="nil"/>
          <w:lang w:val="en-US" w:eastAsia="de-DE"/>
        </w:rPr>
        <w:t xml:space="preserve">| </w:t>
      </w:r>
      <w:r w:rsidRPr="00097670">
        <w:rPr>
          <w:rFonts w:ascii="Calibri" w:eastAsia="Arial Unicode MS" w:hAnsi="Calibri" w:cs="Arial Unicode MS"/>
          <w:bCs/>
          <w:sz w:val="20"/>
          <w:szCs w:val="20"/>
          <w:u w:color="000000"/>
          <w:bdr w:val="nil"/>
          <w:lang w:val="fr-FR" w:eastAsia="de-DE"/>
        </w:rPr>
        <w:t xml:space="preserve">Fax: +49 4102/6688-10 </w:t>
      </w:r>
      <w:r w:rsidRPr="00201512">
        <w:rPr>
          <w:rFonts w:ascii="Calibri" w:eastAsia="Arial Unicode MS" w:hAnsi="Calibri" w:cs="Arial Unicode MS"/>
          <w:bCs/>
          <w:sz w:val="20"/>
          <w:szCs w:val="20"/>
          <w:u w:color="000000"/>
          <w:bdr w:val="nil"/>
          <w:lang w:val="en-US" w:eastAsia="de-DE"/>
        </w:rPr>
        <w:t xml:space="preserve">| </w:t>
      </w:r>
      <w:hyperlink r:id="rId10" w:history="1">
        <w:r w:rsidRPr="00097670">
          <w:rPr>
            <w:rFonts w:ascii="Calibri" w:eastAsia="Arial Unicode MS" w:hAnsi="Calibri" w:cs="Arial Unicode MS"/>
            <w:bCs/>
            <w:sz w:val="20"/>
            <w:szCs w:val="20"/>
            <w:u w:val="single" w:color="000000"/>
            <w:bdr w:val="nil"/>
            <w:lang w:val="fr-FR" w:eastAsia="de-DE"/>
          </w:rPr>
          <w:t>nathalie.toebben@alliedvision.com</w:t>
        </w:r>
      </w:hyperlink>
      <w:r w:rsidRPr="00097670">
        <w:rPr>
          <w:rFonts w:ascii="Calibri" w:eastAsia="Arial Unicode MS" w:hAnsi="Calibri" w:cs="Arial Unicode MS"/>
          <w:bCs/>
          <w:sz w:val="20"/>
          <w:szCs w:val="20"/>
          <w:u w:color="000000"/>
          <w:bdr w:val="nil"/>
          <w:lang w:val="fr-FR" w:eastAsia="de-DE"/>
        </w:rPr>
        <w:t xml:space="preserve"> </w:t>
      </w:r>
    </w:p>
    <w:p w14:paraId="0B8028AF" w14:textId="77777777" w:rsidR="00A311AE"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en-US" w:eastAsia="de-DE"/>
        </w:rPr>
      </w:pPr>
    </w:p>
    <w:p w14:paraId="104A8F03" w14:textId="1AE9842B" w:rsidR="00A311AE" w:rsidRPr="00097670" w:rsidRDefault="00A311AE" w:rsidP="00A311AE">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en-US" w:eastAsia="de-DE"/>
        </w:rPr>
      </w:pPr>
      <w:r w:rsidRPr="002A7C87">
        <w:rPr>
          <w:rFonts w:ascii="Calibri" w:eastAsia="Arial Unicode MS" w:hAnsi="Calibri" w:cs="Arial Unicode MS"/>
          <w:bCs/>
          <w:sz w:val="20"/>
          <w:szCs w:val="20"/>
          <w:u w:color="000000"/>
          <w:bdr w:val="nil"/>
          <w:lang w:val="en-US" w:eastAsia="de-DE"/>
        </w:rPr>
        <w:t>Francis Obidimalor</w:t>
      </w:r>
      <w:r w:rsidRPr="002A7C87">
        <w:rPr>
          <w:rFonts w:ascii="Calibri" w:eastAsia="Arial Unicode MS" w:hAnsi="Calibri" w:cs="Arial Unicode MS"/>
          <w:bCs/>
          <w:sz w:val="20"/>
          <w:szCs w:val="20"/>
          <w:u w:color="000000"/>
          <w:bdr w:val="nil"/>
          <w:lang w:val="en-US" w:eastAsia="de-DE"/>
        </w:rPr>
        <w:br/>
      </w:r>
      <w:r w:rsidRPr="00097670">
        <w:rPr>
          <w:rFonts w:ascii="Calibri" w:eastAsia="Arial Unicode MS" w:hAnsi="Calibri" w:cs="Arial Unicode MS"/>
          <w:bCs/>
          <w:sz w:val="20"/>
          <w:szCs w:val="20"/>
          <w:u w:color="000000"/>
          <w:bdr w:val="nil"/>
          <w:lang w:val="en-US" w:eastAsia="de-DE"/>
        </w:rPr>
        <w:t xml:space="preserve">Allied Vision Technologies Inc.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 xml:space="preserve">102 Pickering Way - Suite 502 </w:t>
      </w:r>
      <w:r w:rsidRPr="00097670">
        <w:rPr>
          <w:rFonts w:ascii="Arial" w:eastAsia="Arial Unicode MS" w:hAnsi="Arial" w:cs="Arial Unicode MS"/>
          <w:bCs/>
          <w:sz w:val="20"/>
          <w:szCs w:val="16"/>
          <w:u w:color="000000"/>
          <w:bdr w:val="nil"/>
          <w:lang w:val="en-US" w:eastAsia="de-DE"/>
        </w:rPr>
        <w:t>|</w:t>
      </w:r>
      <w:r w:rsidRPr="00097670">
        <w:rPr>
          <w:rFonts w:ascii="Calibri" w:eastAsia="Arial Unicode MS" w:hAnsi="Calibri" w:cs="Arial Unicode MS"/>
          <w:bCs/>
          <w:sz w:val="20"/>
          <w:szCs w:val="20"/>
          <w:u w:color="000000"/>
          <w:bdr w:val="nil"/>
          <w:lang w:val="en-US" w:eastAsia="de-DE"/>
        </w:rPr>
        <w:t xml:space="preserve"> Exton, PA 19341 </w:t>
      </w:r>
      <w:r w:rsidRPr="00097670">
        <w:rPr>
          <w:rFonts w:ascii="Arial" w:eastAsia="Arial Unicode MS" w:hAnsi="Arial" w:cs="Arial Unicode MS"/>
          <w:bCs/>
          <w:sz w:val="20"/>
          <w:szCs w:val="16"/>
          <w:u w:color="000000"/>
          <w:bdr w:val="nil"/>
          <w:lang w:val="en-US" w:eastAsia="de-DE"/>
        </w:rPr>
        <w:t xml:space="preserve">| </w:t>
      </w:r>
      <w:r w:rsidRPr="00097670">
        <w:rPr>
          <w:rFonts w:ascii="Calibri" w:eastAsia="Arial Unicode MS" w:hAnsi="Calibri" w:cs="Arial Unicode MS"/>
          <w:bCs/>
          <w:sz w:val="20"/>
          <w:szCs w:val="20"/>
          <w:u w:color="000000"/>
          <w:bdr w:val="nil"/>
          <w:lang w:val="en-US" w:eastAsia="de-DE"/>
        </w:rPr>
        <w:t>USA</w:t>
      </w:r>
    </w:p>
    <w:p w14:paraId="175D16A5" w14:textId="77777777" w:rsidR="00A311AE" w:rsidRPr="007E1C01" w:rsidRDefault="00A311AE" w:rsidP="00A311AE">
      <w:pPr>
        <w:spacing w:after="0" w:line="240" w:lineRule="auto"/>
        <w:rPr>
          <w:rFonts w:ascii="Calibri" w:eastAsia="Calibri" w:hAnsi="Calibri" w:cs="Times New Roman"/>
          <w:sz w:val="20"/>
          <w:szCs w:val="20"/>
        </w:rPr>
      </w:pPr>
      <w:r w:rsidRPr="007E1C01">
        <w:rPr>
          <w:rFonts w:ascii="Calibri" w:eastAsia="Calibri" w:hAnsi="Calibri" w:cs="Times New Roman"/>
          <w:sz w:val="20"/>
          <w:szCs w:val="20"/>
        </w:rPr>
        <w:t xml:space="preserve">Tel:  +1-484-881-3398 </w:t>
      </w:r>
      <w:r w:rsidRPr="007E1C01">
        <w:rPr>
          <w:rFonts w:ascii="Calibri" w:eastAsia="Calibri" w:hAnsi="Calibri" w:cs="Times New Roman"/>
          <w:sz w:val="20"/>
        </w:rPr>
        <w:t xml:space="preserve">| </w:t>
      </w:r>
      <w:r w:rsidRPr="007E1C01">
        <w:rPr>
          <w:rFonts w:ascii="Calibri" w:eastAsia="Calibri" w:hAnsi="Calibri" w:cs="Times New Roman"/>
          <w:sz w:val="20"/>
          <w:szCs w:val="20"/>
        </w:rPr>
        <w:t xml:space="preserve">Fax: +1 978-225-2029 </w:t>
      </w:r>
      <w:r w:rsidRPr="007E1C01">
        <w:rPr>
          <w:rFonts w:ascii="Calibri" w:eastAsia="Calibri" w:hAnsi="Calibri" w:cs="Times New Roman"/>
          <w:sz w:val="20"/>
        </w:rPr>
        <w:t xml:space="preserve">| </w:t>
      </w:r>
      <w:hyperlink r:id="rId11" w:history="1">
        <w:r w:rsidRPr="007E1C01">
          <w:rPr>
            <w:rFonts w:ascii="Calibri" w:eastAsia="Calibri" w:hAnsi="Calibri" w:cs="Times New Roman"/>
            <w:sz w:val="20"/>
            <w:szCs w:val="20"/>
            <w:u w:val="single"/>
          </w:rPr>
          <w:t>francis.obidimalor@alliedvision.com</w:t>
        </w:r>
      </w:hyperlink>
    </w:p>
    <w:p w14:paraId="074CEAE5" w14:textId="77777777" w:rsidR="00A311AE" w:rsidRPr="00201512"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rPr>
      </w:pPr>
    </w:p>
    <w:sectPr w:rsidR="00A311AE" w:rsidRPr="00201512" w:rsidSect="00285B26">
      <w:headerReference w:type="default" r:id="rId12"/>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1AA4" w14:textId="77777777" w:rsidR="00606831" w:rsidRDefault="00606831" w:rsidP="0027324E">
      <w:pPr>
        <w:spacing w:after="0" w:line="240" w:lineRule="auto"/>
      </w:pPr>
      <w:r>
        <w:separator/>
      </w:r>
    </w:p>
  </w:endnote>
  <w:endnote w:type="continuationSeparator" w:id="0">
    <w:p w14:paraId="3159D43C" w14:textId="77777777" w:rsidR="00606831" w:rsidRDefault="00606831"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7461" w14:textId="77777777" w:rsidR="00606831" w:rsidRDefault="00606831" w:rsidP="0027324E">
      <w:pPr>
        <w:spacing w:after="0" w:line="240" w:lineRule="auto"/>
      </w:pPr>
      <w:r>
        <w:separator/>
      </w:r>
    </w:p>
  </w:footnote>
  <w:footnote w:type="continuationSeparator" w:id="0">
    <w:p w14:paraId="1C06217C" w14:textId="77777777" w:rsidR="00606831" w:rsidRDefault="00606831"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DE16E5"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734C"/>
    <w:rsid w:val="000F7DC0"/>
    <w:rsid w:val="00105F4A"/>
    <w:rsid w:val="00161091"/>
    <w:rsid w:val="00162362"/>
    <w:rsid w:val="00173CC0"/>
    <w:rsid w:val="001A1D54"/>
    <w:rsid w:val="001A74A9"/>
    <w:rsid w:val="00201512"/>
    <w:rsid w:val="00211817"/>
    <w:rsid w:val="00232490"/>
    <w:rsid w:val="00252C6D"/>
    <w:rsid w:val="00266AF9"/>
    <w:rsid w:val="0027324E"/>
    <w:rsid w:val="00285B26"/>
    <w:rsid w:val="0029365B"/>
    <w:rsid w:val="00297158"/>
    <w:rsid w:val="002A1E77"/>
    <w:rsid w:val="002A75C0"/>
    <w:rsid w:val="002A7C87"/>
    <w:rsid w:val="002B31AA"/>
    <w:rsid w:val="002B4C8B"/>
    <w:rsid w:val="002E4EC3"/>
    <w:rsid w:val="002F3E95"/>
    <w:rsid w:val="00320D5D"/>
    <w:rsid w:val="00342C62"/>
    <w:rsid w:val="003456E1"/>
    <w:rsid w:val="00364B65"/>
    <w:rsid w:val="00383830"/>
    <w:rsid w:val="00386102"/>
    <w:rsid w:val="00386CC9"/>
    <w:rsid w:val="00386FE7"/>
    <w:rsid w:val="003F1DD9"/>
    <w:rsid w:val="004137A6"/>
    <w:rsid w:val="00424896"/>
    <w:rsid w:val="004402FA"/>
    <w:rsid w:val="00471C8E"/>
    <w:rsid w:val="00476E53"/>
    <w:rsid w:val="00493A4B"/>
    <w:rsid w:val="004A12B4"/>
    <w:rsid w:val="004A1CF8"/>
    <w:rsid w:val="004F6661"/>
    <w:rsid w:val="00513B13"/>
    <w:rsid w:val="00544A90"/>
    <w:rsid w:val="0054551B"/>
    <w:rsid w:val="00545B0E"/>
    <w:rsid w:val="00555BF3"/>
    <w:rsid w:val="00566A54"/>
    <w:rsid w:val="005B0010"/>
    <w:rsid w:val="005B2394"/>
    <w:rsid w:val="005C51A3"/>
    <w:rsid w:val="005F02F1"/>
    <w:rsid w:val="00606831"/>
    <w:rsid w:val="00690AEE"/>
    <w:rsid w:val="006B15F9"/>
    <w:rsid w:val="006C0C5B"/>
    <w:rsid w:val="006C5018"/>
    <w:rsid w:val="006C51DE"/>
    <w:rsid w:val="006F5ED3"/>
    <w:rsid w:val="0070131E"/>
    <w:rsid w:val="00701C1D"/>
    <w:rsid w:val="00755692"/>
    <w:rsid w:val="00760B1B"/>
    <w:rsid w:val="007748A8"/>
    <w:rsid w:val="007805F5"/>
    <w:rsid w:val="007810A2"/>
    <w:rsid w:val="0079347B"/>
    <w:rsid w:val="007A6431"/>
    <w:rsid w:val="007E0665"/>
    <w:rsid w:val="007E1C01"/>
    <w:rsid w:val="007F0061"/>
    <w:rsid w:val="008333A7"/>
    <w:rsid w:val="00844A11"/>
    <w:rsid w:val="00863B3F"/>
    <w:rsid w:val="008A7EE5"/>
    <w:rsid w:val="008B2C2A"/>
    <w:rsid w:val="008D2839"/>
    <w:rsid w:val="008E6023"/>
    <w:rsid w:val="008F4F18"/>
    <w:rsid w:val="0090418F"/>
    <w:rsid w:val="00947328"/>
    <w:rsid w:val="009500CA"/>
    <w:rsid w:val="009577F6"/>
    <w:rsid w:val="00963F71"/>
    <w:rsid w:val="009647B8"/>
    <w:rsid w:val="00975E11"/>
    <w:rsid w:val="00976C44"/>
    <w:rsid w:val="00977FD5"/>
    <w:rsid w:val="009808D5"/>
    <w:rsid w:val="009B75A2"/>
    <w:rsid w:val="009D4610"/>
    <w:rsid w:val="00A311AE"/>
    <w:rsid w:val="00A3272A"/>
    <w:rsid w:val="00A37638"/>
    <w:rsid w:val="00A540E7"/>
    <w:rsid w:val="00A66D1B"/>
    <w:rsid w:val="00A97D35"/>
    <w:rsid w:val="00AB58D1"/>
    <w:rsid w:val="00AC3EEC"/>
    <w:rsid w:val="00AC59CB"/>
    <w:rsid w:val="00AC68C1"/>
    <w:rsid w:val="00AC772A"/>
    <w:rsid w:val="00AD1376"/>
    <w:rsid w:val="00AD4CD4"/>
    <w:rsid w:val="00AF16BC"/>
    <w:rsid w:val="00B05232"/>
    <w:rsid w:val="00B32EDA"/>
    <w:rsid w:val="00B35E8B"/>
    <w:rsid w:val="00B420D5"/>
    <w:rsid w:val="00BA7D37"/>
    <w:rsid w:val="00BD558E"/>
    <w:rsid w:val="00BF0C0F"/>
    <w:rsid w:val="00C01112"/>
    <w:rsid w:val="00C277D6"/>
    <w:rsid w:val="00C37036"/>
    <w:rsid w:val="00C40193"/>
    <w:rsid w:val="00C62C05"/>
    <w:rsid w:val="00C65EEE"/>
    <w:rsid w:val="00C76C33"/>
    <w:rsid w:val="00C840F4"/>
    <w:rsid w:val="00C84B7C"/>
    <w:rsid w:val="00CA0071"/>
    <w:rsid w:val="00CB3E7C"/>
    <w:rsid w:val="00CE0F38"/>
    <w:rsid w:val="00CE630E"/>
    <w:rsid w:val="00CF322F"/>
    <w:rsid w:val="00D22B33"/>
    <w:rsid w:val="00D3514C"/>
    <w:rsid w:val="00D40260"/>
    <w:rsid w:val="00D502F8"/>
    <w:rsid w:val="00D536FD"/>
    <w:rsid w:val="00D6725D"/>
    <w:rsid w:val="00D75748"/>
    <w:rsid w:val="00DE16E5"/>
    <w:rsid w:val="00E04875"/>
    <w:rsid w:val="00E26232"/>
    <w:rsid w:val="00E314DC"/>
    <w:rsid w:val="00E4761F"/>
    <w:rsid w:val="00E52AE8"/>
    <w:rsid w:val="00E7537D"/>
    <w:rsid w:val="00EA4994"/>
    <w:rsid w:val="00F32022"/>
    <w:rsid w:val="00F3222F"/>
    <w:rsid w:val="00F609DB"/>
    <w:rsid w:val="00F7337A"/>
    <w:rsid w:val="00F7441D"/>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0" Type="http://schemas.openxmlformats.org/officeDocument/2006/relationships/hyperlink" Target="mailto:nathalie.toebben@alliedvision.com" TargetMode="Externa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5EE4-CE52-48E3-B4B2-E99ECC4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7</cp:revision>
  <cp:lastPrinted>2017-04-07T08:10:00Z</cp:lastPrinted>
  <dcterms:created xsi:type="dcterms:W3CDTF">2017-06-06T07:15:00Z</dcterms:created>
  <dcterms:modified xsi:type="dcterms:W3CDTF">2017-06-06T12:26:00Z</dcterms:modified>
</cp:coreProperties>
</file>