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57DE" w:rsidRPr="0064742B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23FBE71B" w:rsidR="007457DE" w:rsidRPr="0064742B" w:rsidRDefault="006170AC" w:rsidP="0064742B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="00A7340C"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104CF2">
              <w:rPr>
                <w:b/>
                <w:noProof/>
                <w:sz w:val="24"/>
                <w:lang w:val="en-US"/>
              </w:rPr>
              <w:t>14.05.2018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130B5627" w14:textId="77777777" w:rsidR="007457DE" w:rsidRPr="0064742B" w:rsidRDefault="007457DE" w:rsidP="007457DE">
      <w:pPr>
        <w:rPr>
          <w:lang w:val="en-US"/>
        </w:rPr>
      </w:pPr>
    </w:p>
    <w:p w14:paraId="76AF9108" w14:textId="4DCE71C7" w:rsidR="00413C26" w:rsidRPr="00CD4A28" w:rsidRDefault="001A703E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 w:rsidRPr="001A703E">
        <w:rPr>
          <w:sz w:val="48"/>
          <w:lang w:val="en-US"/>
        </w:rPr>
        <w:t>Allied Vision</w:t>
      </w:r>
      <w:r w:rsidR="00C82054">
        <w:rPr>
          <w:sz w:val="48"/>
          <w:lang w:val="en-US"/>
        </w:rPr>
        <w:t xml:space="preserve"> </w:t>
      </w:r>
      <w:r w:rsidR="004217AD">
        <w:rPr>
          <w:sz w:val="48"/>
          <w:lang w:val="en-US"/>
        </w:rPr>
        <w:t>s</w:t>
      </w:r>
      <w:r w:rsidR="00A376EF">
        <w:rPr>
          <w:sz w:val="48"/>
          <w:lang w:val="en-US"/>
        </w:rPr>
        <w:t>how</w:t>
      </w:r>
      <w:r w:rsidR="00853AE5">
        <w:rPr>
          <w:sz w:val="48"/>
          <w:lang w:val="en-US"/>
        </w:rPr>
        <w:t>s</w:t>
      </w:r>
      <w:r w:rsidR="00C12DA4">
        <w:rPr>
          <w:sz w:val="48"/>
          <w:lang w:val="en-US"/>
        </w:rPr>
        <w:t xml:space="preserve"> CMOS camera and </w:t>
      </w:r>
      <w:r w:rsidR="00853AE5">
        <w:rPr>
          <w:sz w:val="48"/>
          <w:lang w:val="en-US"/>
        </w:rPr>
        <w:t>infrared imaging</w:t>
      </w:r>
      <w:r w:rsidR="00C12DA4">
        <w:rPr>
          <w:sz w:val="48"/>
          <w:lang w:val="en-US"/>
        </w:rPr>
        <w:t xml:space="preserve"> at</w:t>
      </w:r>
      <w:r w:rsidR="004217AD">
        <w:rPr>
          <w:sz w:val="48"/>
          <w:lang w:val="en-US"/>
        </w:rPr>
        <w:t xml:space="preserve"> </w:t>
      </w:r>
      <w:r w:rsidR="00C12DA4">
        <w:rPr>
          <w:sz w:val="48"/>
          <w:lang w:val="en-US"/>
        </w:rPr>
        <w:t>Semicon Southeast Asia 201</w:t>
      </w:r>
      <w:r w:rsidR="00822B54">
        <w:rPr>
          <w:sz w:val="48"/>
          <w:lang w:val="en-US"/>
        </w:rPr>
        <w:t>8</w:t>
      </w:r>
      <w:r>
        <w:rPr>
          <w:sz w:val="48"/>
          <w:lang w:val="en-US"/>
        </w:rPr>
        <w:t xml:space="preserve"> </w:t>
      </w:r>
    </w:p>
    <w:p w14:paraId="2D1350EA" w14:textId="77777777" w:rsidR="00F67662" w:rsidRPr="00CD4A28" w:rsidRDefault="00F67662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</w:p>
    <w:p w14:paraId="6C29C3EB" w14:textId="25B6ABAF" w:rsidR="00F67662" w:rsidRDefault="00C12DA4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  <w:r w:rsidRPr="00C12DA4">
        <w:rPr>
          <w:rFonts w:ascii="Calibri Bold" w:hAnsi="Calibri Bold"/>
          <w:sz w:val="28"/>
          <w:lang w:val="en-US"/>
        </w:rPr>
        <w:t xml:space="preserve">Allied Vision will </w:t>
      </w:r>
      <w:r w:rsidR="00853AE5">
        <w:rPr>
          <w:rFonts w:ascii="Calibri Bold" w:hAnsi="Calibri Bold"/>
          <w:sz w:val="28"/>
          <w:lang w:val="en-US"/>
        </w:rPr>
        <w:t>be exhibiting in Semico</w:t>
      </w:r>
      <w:r w:rsidR="00126E8C">
        <w:rPr>
          <w:rFonts w:ascii="Calibri Bold" w:hAnsi="Calibri Bold"/>
          <w:sz w:val="28"/>
          <w:lang w:val="en-US"/>
        </w:rPr>
        <w:t>n Southeast Asia 201</w:t>
      </w:r>
      <w:r w:rsidR="00F66FE5">
        <w:rPr>
          <w:rFonts w:ascii="Calibri Bold" w:hAnsi="Calibri Bold"/>
          <w:sz w:val="28"/>
          <w:lang w:val="en-US"/>
        </w:rPr>
        <w:t>8</w:t>
      </w:r>
      <w:r w:rsidR="00853AE5">
        <w:rPr>
          <w:rFonts w:ascii="Calibri Bold" w:hAnsi="Calibri Bold"/>
          <w:sz w:val="28"/>
          <w:lang w:val="en-US"/>
        </w:rPr>
        <w:t xml:space="preserve"> and showcasing</w:t>
      </w:r>
      <w:r w:rsidRPr="00C12DA4">
        <w:rPr>
          <w:rFonts w:ascii="Calibri Bold" w:hAnsi="Calibri Bold"/>
          <w:sz w:val="28"/>
          <w:lang w:val="en-US"/>
        </w:rPr>
        <w:t xml:space="preserve"> Goldeye short-wave infrared</w:t>
      </w:r>
      <w:r w:rsidR="00853AE5">
        <w:rPr>
          <w:rFonts w:ascii="Calibri Bold" w:hAnsi="Calibri Bold"/>
          <w:sz w:val="28"/>
          <w:lang w:val="en-US"/>
        </w:rPr>
        <w:t xml:space="preserve"> (SWIR) camera</w:t>
      </w:r>
      <w:r w:rsidR="00647E26">
        <w:rPr>
          <w:rFonts w:ascii="Calibri Bold" w:hAnsi="Calibri Bold"/>
          <w:sz w:val="28"/>
          <w:lang w:val="en-US"/>
        </w:rPr>
        <w:t>,</w:t>
      </w:r>
      <w:r w:rsidR="00853AE5">
        <w:rPr>
          <w:rFonts w:ascii="Calibri Bold" w:hAnsi="Calibri Bold"/>
          <w:sz w:val="28"/>
          <w:lang w:val="en-US"/>
        </w:rPr>
        <w:t xml:space="preserve"> </w:t>
      </w:r>
      <w:r w:rsidR="00FF0542">
        <w:rPr>
          <w:rFonts w:ascii="Calibri Bold" w:hAnsi="Calibri Bold"/>
          <w:sz w:val="28"/>
          <w:lang w:val="en-US"/>
        </w:rPr>
        <w:t>Mako</w:t>
      </w:r>
      <w:r w:rsidR="00647E26">
        <w:rPr>
          <w:rFonts w:ascii="Calibri Bold" w:hAnsi="Calibri Bold"/>
          <w:sz w:val="28"/>
          <w:lang w:val="en-US"/>
        </w:rPr>
        <w:t xml:space="preserve"> GigE</w:t>
      </w:r>
      <w:r w:rsidRPr="00C12DA4">
        <w:rPr>
          <w:rFonts w:ascii="Calibri Bold" w:hAnsi="Calibri Bold"/>
          <w:sz w:val="28"/>
          <w:lang w:val="en-US"/>
        </w:rPr>
        <w:t xml:space="preserve"> CMOS camera </w:t>
      </w:r>
      <w:r w:rsidR="00FF0542">
        <w:rPr>
          <w:rFonts w:ascii="Calibri Bold" w:hAnsi="Calibri Bold"/>
          <w:sz w:val="28"/>
          <w:lang w:val="en-US"/>
        </w:rPr>
        <w:t>and 1 Product Line</w:t>
      </w:r>
    </w:p>
    <w:p w14:paraId="171D46B9" w14:textId="774EF419" w:rsidR="00C12DA4" w:rsidRPr="008B548B" w:rsidRDefault="00922911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 xml:space="preserve">Singapore, </w:t>
      </w:r>
      <w:r w:rsidR="00FF0542">
        <w:rPr>
          <w:rFonts w:ascii="Calibri" w:hAnsi="Calibri"/>
          <w:sz w:val="24"/>
          <w:lang w:val="en-US"/>
        </w:rPr>
        <w:t>1</w:t>
      </w:r>
      <w:r w:rsidR="00FF37DC">
        <w:rPr>
          <w:rFonts w:ascii="Calibri" w:hAnsi="Calibri"/>
          <w:sz w:val="24"/>
          <w:lang w:val="en-US"/>
        </w:rPr>
        <w:t>4</w:t>
      </w:r>
      <w:r w:rsidR="00363D29">
        <w:rPr>
          <w:rFonts w:ascii="Calibri" w:hAnsi="Calibri"/>
          <w:sz w:val="24"/>
          <w:lang w:val="en-US"/>
        </w:rPr>
        <w:t xml:space="preserve"> </w:t>
      </w:r>
      <w:r w:rsidR="00FF0542">
        <w:rPr>
          <w:rFonts w:ascii="Calibri" w:hAnsi="Calibri"/>
          <w:sz w:val="24"/>
          <w:lang w:val="en-US"/>
        </w:rPr>
        <w:t>May</w:t>
      </w:r>
      <w:r w:rsidR="00C12DA4" w:rsidRPr="008B548B">
        <w:rPr>
          <w:rFonts w:ascii="Calibri" w:hAnsi="Calibri"/>
          <w:sz w:val="24"/>
          <w:lang w:val="en-US"/>
        </w:rPr>
        <w:t xml:space="preserve"> 201</w:t>
      </w:r>
      <w:r w:rsidR="00FF0542">
        <w:rPr>
          <w:rFonts w:ascii="Calibri" w:hAnsi="Calibri"/>
          <w:sz w:val="24"/>
          <w:lang w:val="en-US"/>
        </w:rPr>
        <w:t>8</w:t>
      </w:r>
      <w:r w:rsidR="00C12DA4" w:rsidRPr="008B548B">
        <w:rPr>
          <w:rFonts w:ascii="Calibri" w:hAnsi="Calibri"/>
          <w:sz w:val="24"/>
          <w:lang w:val="en-US"/>
        </w:rPr>
        <w:t xml:space="preserve"> – Allied Vision will once again be participating in SEMICON Southeast Asia, the region’s premier event for microelectronics design and manufacturing, from </w:t>
      </w:r>
      <w:r w:rsidR="00FF0542">
        <w:rPr>
          <w:rFonts w:ascii="Calibri" w:hAnsi="Calibri"/>
          <w:sz w:val="24"/>
          <w:lang w:val="en-US"/>
        </w:rPr>
        <w:t>22-24</w:t>
      </w:r>
      <w:r w:rsidR="00C12DA4" w:rsidRPr="008B548B">
        <w:rPr>
          <w:rFonts w:ascii="Calibri" w:hAnsi="Calibri"/>
          <w:sz w:val="24"/>
          <w:lang w:val="en-US"/>
        </w:rPr>
        <w:t xml:space="preserve"> </w:t>
      </w:r>
      <w:r w:rsidR="00FF0542">
        <w:rPr>
          <w:rFonts w:ascii="Calibri" w:hAnsi="Calibri"/>
          <w:sz w:val="24"/>
          <w:lang w:val="en-US"/>
        </w:rPr>
        <w:t>May</w:t>
      </w:r>
      <w:r w:rsidR="00C12DA4" w:rsidRPr="008B548B">
        <w:rPr>
          <w:rFonts w:ascii="Calibri" w:hAnsi="Calibri"/>
          <w:sz w:val="24"/>
          <w:lang w:val="en-US"/>
        </w:rPr>
        <w:t xml:space="preserve"> 201</w:t>
      </w:r>
      <w:r w:rsidR="00FF0542">
        <w:rPr>
          <w:rFonts w:ascii="Calibri" w:hAnsi="Calibri"/>
          <w:sz w:val="24"/>
          <w:lang w:val="en-US"/>
        </w:rPr>
        <w:t>8</w:t>
      </w:r>
      <w:r w:rsidR="00C12DA4" w:rsidRPr="008B548B">
        <w:rPr>
          <w:rFonts w:ascii="Calibri" w:hAnsi="Calibri"/>
          <w:sz w:val="24"/>
          <w:lang w:val="en-US"/>
        </w:rPr>
        <w:t xml:space="preserve"> in</w:t>
      </w:r>
      <w:r w:rsidR="00FF0542">
        <w:rPr>
          <w:rFonts w:ascii="Calibri" w:hAnsi="Calibri"/>
          <w:sz w:val="24"/>
          <w:lang w:val="en-US"/>
        </w:rPr>
        <w:t xml:space="preserve"> Kuala Lumpur,</w:t>
      </w:r>
      <w:r w:rsidR="00C12DA4" w:rsidRPr="008B548B">
        <w:rPr>
          <w:rFonts w:ascii="Calibri" w:hAnsi="Calibri"/>
          <w:sz w:val="24"/>
          <w:lang w:val="en-US"/>
        </w:rPr>
        <w:t xml:space="preserve"> Malaysia.</w:t>
      </w:r>
      <w:r w:rsidR="00FF0542">
        <w:rPr>
          <w:rFonts w:ascii="Calibri" w:hAnsi="Calibri"/>
          <w:sz w:val="24"/>
          <w:lang w:val="en-US"/>
        </w:rPr>
        <w:t xml:space="preserve"> After years of holding the event at </w:t>
      </w:r>
      <w:bookmarkStart w:id="0" w:name="_GoBack"/>
      <w:bookmarkEnd w:id="0"/>
      <w:r w:rsidR="00FF0542">
        <w:rPr>
          <w:rFonts w:ascii="Calibri" w:hAnsi="Calibri"/>
          <w:sz w:val="24"/>
          <w:lang w:val="en-US"/>
        </w:rPr>
        <w:t xml:space="preserve">Penang, this year </w:t>
      </w:r>
      <w:r w:rsidR="00924756">
        <w:rPr>
          <w:rFonts w:ascii="Calibri" w:hAnsi="Calibri"/>
          <w:sz w:val="24"/>
          <w:lang w:val="en-US"/>
        </w:rPr>
        <w:t>the event will be held at Kuala Lumpur</w:t>
      </w:r>
      <w:r w:rsidR="00FF0542">
        <w:rPr>
          <w:rFonts w:ascii="Calibri" w:hAnsi="Calibri"/>
          <w:sz w:val="24"/>
          <w:lang w:val="en-US"/>
        </w:rPr>
        <w:t xml:space="preserve"> </w:t>
      </w:r>
      <w:r w:rsidR="0086519B">
        <w:rPr>
          <w:rFonts w:ascii="Calibri" w:hAnsi="Calibri"/>
          <w:sz w:val="24"/>
          <w:lang w:val="en-US"/>
        </w:rPr>
        <w:t xml:space="preserve">for the very first time </w:t>
      </w:r>
      <w:r w:rsidR="00FF0542">
        <w:rPr>
          <w:rFonts w:ascii="Calibri" w:hAnsi="Calibri"/>
          <w:sz w:val="24"/>
          <w:lang w:val="en-US"/>
        </w:rPr>
        <w:t>to accommodate the growing number of visitors and exhibitors</w:t>
      </w:r>
      <w:r w:rsidR="00924756">
        <w:rPr>
          <w:rFonts w:ascii="Calibri" w:hAnsi="Calibri"/>
          <w:sz w:val="24"/>
          <w:lang w:val="en-US"/>
        </w:rPr>
        <w:t>.</w:t>
      </w:r>
      <w:r w:rsidR="00FF0542">
        <w:rPr>
          <w:rFonts w:ascii="Calibri" w:hAnsi="Calibri"/>
          <w:sz w:val="24"/>
          <w:lang w:val="en-US"/>
        </w:rPr>
        <w:t xml:space="preserve"> </w:t>
      </w:r>
    </w:p>
    <w:p w14:paraId="4EBE2CDE" w14:textId="77777777" w:rsidR="00647E26" w:rsidRDefault="008B548B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  <w:r w:rsidRPr="00363D29">
        <w:rPr>
          <w:b/>
          <w:sz w:val="24"/>
          <w:lang w:val="en-US"/>
        </w:rPr>
        <w:t>Infrared imaging for wafer inspection</w:t>
      </w:r>
    </w:p>
    <w:p w14:paraId="52A0A651" w14:textId="0366158C" w:rsidR="00C12DA4" w:rsidRPr="00C12DA4" w:rsidRDefault="00C12DA4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C12DA4">
        <w:rPr>
          <w:sz w:val="24"/>
          <w:lang w:val="en-US"/>
        </w:rPr>
        <w:t xml:space="preserve">Goldeye short-wave infrared (SWIR) cameras are fitted with InGaAs sensor technology which is sensitive in the short-wave infrared spectrum of 900 nm to 1700nm.  </w:t>
      </w:r>
      <w:r w:rsidR="00AC05D6">
        <w:rPr>
          <w:sz w:val="24"/>
          <w:lang w:val="en-US"/>
        </w:rPr>
        <w:t xml:space="preserve">The Goldeye range has just been expanded with two new entry-level models: the Goldeye G-008 Cool TEC1 with QVGA resolution and enhanced cooling capabilities and the Goldeye G-033 TECless with VGA resolution, high frame rates and no sensor cooling. These two models offer attractive solutions for cost-sensitive applications with high temperature fluctuations (Goldeye G-008 Cool TEC1) or constant ambient temperatures (Goldeye G-033). </w:t>
      </w:r>
    </w:p>
    <w:p w14:paraId="78196064" w14:textId="2756247F" w:rsidR="00C12DA4" w:rsidRDefault="00C12DA4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C12DA4">
        <w:rPr>
          <w:sz w:val="24"/>
          <w:lang w:val="en-US"/>
        </w:rPr>
        <w:t>Allied Vision</w:t>
      </w:r>
      <w:r w:rsidR="00AC05D6">
        <w:rPr>
          <w:sz w:val="24"/>
          <w:lang w:val="en-US"/>
        </w:rPr>
        <w:t>’s</w:t>
      </w:r>
      <w:r w:rsidRPr="00C12DA4">
        <w:rPr>
          <w:sz w:val="24"/>
          <w:lang w:val="en-US"/>
        </w:rPr>
        <w:t xml:space="preserve"> booth will feature </w:t>
      </w:r>
      <w:r w:rsidR="008B548B">
        <w:rPr>
          <w:sz w:val="24"/>
          <w:lang w:val="en-US"/>
        </w:rPr>
        <w:t xml:space="preserve">an </w:t>
      </w:r>
      <w:r w:rsidRPr="00C12DA4">
        <w:rPr>
          <w:sz w:val="24"/>
          <w:lang w:val="en-US"/>
        </w:rPr>
        <w:t xml:space="preserve">infrared imaging microscope by </w:t>
      </w:r>
      <w:hyperlink r:id="rId7" w:history="1">
        <w:r w:rsidRPr="00126E8C">
          <w:rPr>
            <w:rStyle w:val="Hyperlink"/>
            <w:sz w:val="24"/>
            <w:lang w:val="en-US"/>
          </w:rPr>
          <w:t>Radiant Optronics</w:t>
        </w:r>
      </w:hyperlink>
      <w:r w:rsidRPr="00C12DA4">
        <w:rPr>
          <w:sz w:val="24"/>
          <w:lang w:val="en-US"/>
        </w:rPr>
        <w:t xml:space="preserve">. The </w:t>
      </w:r>
      <w:r w:rsidRPr="002B6E99">
        <w:rPr>
          <w:sz w:val="24"/>
          <w:szCs w:val="24"/>
          <w:lang w:val="en-US"/>
        </w:rPr>
        <w:t>microscope uses Goldeye G-033 to see through the silicon wafer for inspection</w:t>
      </w:r>
      <w:r w:rsidR="008B548B" w:rsidRPr="002B6E99">
        <w:rPr>
          <w:sz w:val="24"/>
          <w:szCs w:val="24"/>
          <w:lang w:val="en-US"/>
        </w:rPr>
        <w:t xml:space="preserve"> of micro cracks </w:t>
      </w:r>
      <w:r w:rsidRPr="002B6E99">
        <w:rPr>
          <w:sz w:val="24"/>
          <w:szCs w:val="24"/>
          <w:lang w:val="en-US"/>
        </w:rPr>
        <w:t xml:space="preserve">in the microcircuit. Infrared imaging makes the inspection easy because silicon is transparent in the short-wave infrared spectrum. </w:t>
      </w:r>
    </w:p>
    <w:p w14:paraId="246CA108" w14:textId="77777777" w:rsidR="002B6E99" w:rsidRP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b/>
          <w:bCs/>
          <w:sz w:val="24"/>
          <w:szCs w:val="24"/>
          <w:lang w:val="en-US"/>
        </w:rPr>
        <w:t>Allied Vision 1 Product Line, camera for embedded vision</w:t>
      </w:r>
    </w:p>
    <w:p w14:paraId="766A7417" w14:textId="103E2D5C" w:rsidR="002B6E99" w:rsidRP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t>The Allied Vision 1 product line is a camera platform which combines the performance of a machine vision camera and the size, power consumption and price of an embedded camera module. The 1 product line is a full range of digital cameras designed for embedded vision applications while fulfilling the high standards of industrial and scientific image processing.</w:t>
      </w:r>
    </w:p>
    <w:p w14:paraId="6CF47B6E" w14:textId="77777777" w:rsidR="002B6E99" w:rsidRP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lastRenderedPageBreak/>
        <w:t>At the core of the 1 product line is the unique ALVIUM® technology. ALVIUM® is a proprietary chip design optimized for advanced digital imaging combined with a comprehensive image processing library (IPL) reflecting more than 25 years of expertise in industrial image processing.</w:t>
      </w:r>
    </w:p>
    <w:p w14:paraId="7A302C82" w14:textId="549088C5" w:rsid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t>The first camera families powered by ALVIUM® technology based on this platform are the 130 and 140 series. Both camera series will be available with MIPI CSI-2 and USB3 Vision interface and a wide range of sensors.</w:t>
      </w:r>
    </w:p>
    <w:p w14:paraId="1F7FD8D8" w14:textId="72122B40" w:rsidR="002B6E99" w:rsidRPr="002B6E99" w:rsidRDefault="00AC05D6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Visitors of Semicon can experience a</w:t>
      </w:r>
      <w:r w:rsidR="00647E26" w:rsidRPr="00FF37DC">
        <w:rPr>
          <w:sz w:val="24"/>
          <w:szCs w:val="24"/>
          <w:lang w:val="en-US"/>
        </w:rPr>
        <w:t xml:space="preserve"> live demo </w:t>
      </w:r>
      <w:r w:rsidR="00EC4116">
        <w:rPr>
          <w:sz w:val="24"/>
          <w:szCs w:val="24"/>
          <w:lang w:val="en-US"/>
        </w:rPr>
        <w:t>using</w:t>
      </w:r>
      <w:r w:rsidR="00647E26" w:rsidRPr="00FF37DC">
        <w:rPr>
          <w:sz w:val="24"/>
          <w:szCs w:val="24"/>
          <w:lang w:val="en-US"/>
        </w:rPr>
        <w:t xml:space="preserve"> Video4Linux2 (V4L2)</w:t>
      </w:r>
      <w:r w:rsidR="00EC4116">
        <w:rPr>
          <w:sz w:val="24"/>
          <w:szCs w:val="24"/>
          <w:lang w:val="en-US"/>
        </w:rPr>
        <w:t xml:space="preserve"> and</w:t>
      </w:r>
      <w:r w:rsidR="00647E26" w:rsidRPr="00FF37DC">
        <w:rPr>
          <w:sz w:val="24"/>
          <w:szCs w:val="24"/>
          <w:lang w:val="en-US"/>
        </w:rPr>
        <w:t xml:space="preserve"> OpenCV running on Nitrogen_6Max. Set at 15 fps, Allied Vision 130 C will be using real time algorithm to detect faces from live image.</w:t>
      </w:r>
    </w:p>
    <w:p w14:paraId="3FA5A7A2" w14:textId="77777777" w:rsidR="00647E26" w:rsidRDefault="008B548B" w:rsidP="002B6E99">
      <w:pPr>
        <w:rPr>
          <w:b/>
          <w:sz w:val="24"/>
          <w:szCs w:val="24"/>
          <w:lang w:val="en-US"/>
        </w:rPr>
      </w:pPr>
      <w:r w:rsidRPr="002B6E99">
        <w:rPr>
          <w:b/>
          <w:sz w:val="24"/>
          <w:szCs w:val="24"/>
          <w:lang w:val="en-US"/>
        </w:rPr>
        <w:t>Industrial cameras with CMOS sensor technology</w:t>
      </w:r>
    </w:p>
    <w:p w14:paraId="161FD304" w14:textId="3E121D80" w:rsidR="00C7791D" w:rsidRDefault="008B548B" w:rsidP="00022A66">
      <w:pPr>
        <w:rPr>
          <w:b/>
          <w:sz w:val="20"/>
          <w:lang w:val="en-US"/>
        </w:rPr>
      </w:pPr>
      <w:r w:rsidRPr="002B6E99">
        <w:rPr>
          <w:sz w:val="24"/>
          <w:szCs w:val="24"/>
          <w:lang w:val="en-US"/>
        </w:rPr>
        <w:t xml:space="preserve">Allied Vision </w:t>
      </w:r>
      <w:r w:rsidR="00924756" w:rsidRPr="002B6E99">
        <w:rPr>
          <w:sz w:val="24"/>
          <w:szCs w:val="24"/>
          <w:lang w:val="en-US"/>
        </w:rPr>
        <w:t>Mako</w:t>
      </w:r>
      <w:r w:rsidR="00B6434C" w:rsidRPr="002B6E99">
        <w:rPr>
          <w:sz w:val="24"/>
          <w:szCs w:val="24"/>
          <w:lang w:val="en-US"/>
        </w:rPr>
        <w:t xml:space="preserve"> G </w:t>
      </w:r>
      <w:r w:rsidR="00924756" w:rsidRPr="002B6E99">
        <w:rPr>
          <w:sz w:val="24"/>
          <w:szCs w:val="24"/>
          <w:lang w:val="en-US"/>
        </w:rPr>
        <w:t xml:space="preserve">cameras have an ultra-compact form factor and the same mounting positions as many analog cameras. </w:t>
      </w:r>
      <w:r w:rsidR="002B6E99" w:rsidRPr="002B6E99">
        <w:rPr>
          <w:sz w:val="24"/>
          <w:szCs w:val="24"/>
          <w:lang w:val="en-US"/>
        </w:rPr>
        <w:t>All</w:t>
      </w:r>
      <w:r w:rsidR="00924756" w:rsidRPr="002B6E99">
        <w:rPr>
          <w:sz w:val="24"/>
          <w:szCs w:val="24"/>
          <w:lang w:val="en-US"/>
        </w:rPr>
        <w:t xml:space="preserve"> </w:t>
      </w:r>
      <w:r w:rsidR="002B6E99" w:rsidRPr="002B6E99">
        <w:rPr>
          <w:sz w:val="24"/>
          <w:szCs w:val="24"/>
          <w:lang w:val="en-US"/>
        </w:rPr>
        <w:t xml:space="preserve">Mako G </w:t>
      </w:r>
      <w:r w:rsidR="00924756" w:rsidRPr="002B6E99">
        <w:rPr>
          <w:sz w:val="24"/>
          <w:szCs w:val="24"/>
          <w:lang w:val="en-US"/>
        </w:rPr>
        <w:t xml:space="preserve">models include Power over Ethernet ( PoE), three opto-isolated outputs and a </w:t>
      </w:r>
      <w:r w:rsidR="002B6E99" w:rsidRPr="002B6E99">
        <w:rPr>
          <w:sz w:val="24"/>
          <w:szCs w:val="24"/>
          <w:lang w:val="en-US"/>
        </w:rPr>
        <w:t>64MB image buffer. Mako G-419 is a 4.2 megapixel GigE machine vision camera that incorporates the high quality Type 1 (16.0 mm diagonal) CMOSIS/ams CMV4000 CMOS sensor. At full resolution, this camera runs 26.3 frames per second. With smaller region of interest, higher frame rates are possible</w:t>
      </w:r>
      <w:r w:rsidRPr="00C12DA4">
        <w:rPr>
          <w:sz w:val="24"/>
          <w:lang w:val="en-US"/>
        </w:rPr>
        <w:t xml:space="preserve">. </w:t>
      </w:r>
      <w:r w:rsidR="005A07B3">
        <w:rPr>
          <w:sz w:val="24"/>
          <w:lang w:val="en-US"/>
        </w:rPr>
        <w:br/>
      </w:r>
      <w:r w:rsidR="005A07B3">
        <w:rPr>
          <w:sz w:val="24"/>
          <w:lang w:val="en-US"/>
        </w:rPr>
        <w:br/>
      </w:r>
      <w:r w:rsidR="002B6E99">
        <w:rPr>
          <w:sz w:val="24"/>
          <w:lang w:val="en-US"/>
        </w:rPr>
        <w:t>Mako G-419</w:t>
      </w:r>
      <w:r w:rsidR="00C12DA4" w:rsidRPr="00C12DA4">
        <w:rPr>
          <w:sz w:val="24"/>
          <w:lang w:val="en-US"/>
        </w:rPr>
        <w:t xml:space="preserve"> will be used to demonstrate mat</w:t>
      </w:r>
      <w:r w:rsidR="00126E8C">
        <w:rPr>
          <w:sz w:val="24"/>
          <w:lang w:val="en-US"/>
        </w:rPr>
        <w:t>erial defect inspection of</w:t>
      </w:r>
      <w:r w:rsidR="00C12DA4" w:rsidRPr="00C12DA4">
        <w:rPr>
          <w:sz w:val="24"/>
          <w:lang w:val="en-US"/>
        </w:rPr>
        <w:t xml:space="preserve"> parts</w:t>
      </w:r>
      <w:r w:rsidR="00C12DA4">
        <w:rPr>
          <w:sz w:val="24"/>
          <w:lang w:val="en-US"/>
        </w:rPr>
        <w:t xml:space="preserve"> in Allied Vision’s booth</w:t>
      </w:r>
      <w:r w:rsidR="00C12DA4" w:rsidRPr="00C12DA4">
        <w:rPr>
          <w:sz w:val="24"/>
          <w:lang w:val="en-US"/>
        </w:rPr>
        <w:t>. Visitors can take the opportunity to discuss their own inspection tasks with experts from Allied Vision.</w:t>
      </w:r>
      <w:r w:rsidR="002B4734">
        <w:rPr>
          <w:sz w:val="24"/>
          <w:lang w:val="en-US"/>
        </w:rPr>
        <w:t xml:space="preserve"> </w:t>
      </w:r>
      <w:r w:rsidR="00FD4F34" w:rsidRPr="009D503D">
        <w:rPr>
          <w:b/>
          <w:sz w:val="20"/>
          <w:lang w:val="en-US"/>
        </w:rPr>
        <w:tab/>
      </w:r>
    </w:p>
    <w:p w14:paraId="583A7918" w14:textId="77777777" w:rsidR="00F81E1F" w:rsidRPr="00022A66" w:rsidRDefault="00F81E1F" w:rsidP="00022A66">
      <w:pPr>
        <w:rPr>
          <w:b/>
          <w:sz w:val="24"/>
          <w:szCs w:val="24"/>
          <w:lang w:val="en-US"/>
        </w:rPr>
      </w:pPr>
    </w:p>
    <w:p w14:paraId="4D57DD69" w14:textId="2D0F94DB" w:rsidR="002B4734" w:rsidRPr="00C12DA4" w:rsidRDefault="00C12DA4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szCs w:val="24"/>
          <w:lang w:val="en-US"/>
        </w:rPr>
      </w:pPr>
      <w:r w:rsidRPr="00C12DA4">
        <w:rPr>
          <w:b/>
          <w:sz w:val="24"/>
          <w:szCs w:val="24"/>
          <w:lang w:val="en-US"/>
        </w:rPr>
        <w:t>SEMICON Southeast Asia 201</w:t>
      </w:r>
      <w:r w:rsidR="003255EA">
        <w:rPr>
          <w:b/>
          <w:sz w:val="24"/>
          <w:szCs w:val="24"/>
          <w:lang w:val="en-US"/>
        </w:rPr>
        <w:t>8</w:t>
      </w:r>
      <w:r w:rsidR="00126E8C">
        <w:rPr>
          <w:b/>
          <w:sz w:val="24"/>
          <w:szCs w:val="24"/>
          <w:lang w:val="en-US"/>
        </w:rPr>
        <w:t xml:space="preserve"> – booth #</w:t>
      </w:r>
      <w:r w:rsidR="003255EA">
        <w:rPr>
          <w:b/>
          <w:sz w:val="24"/>
          <w:szCs w:val="24"/>
          <w:lang w:val="en-US"/>
        </w:rPr>
        <w:t>328</w:t>
      </w:r>
      <w:r w:rsidR="002B4734" w:rsidRPr="00C12DA4">
        <w:rPr>
          <w:b/>
          <w:sz w:val="24"/>
          <w:szCs w:val="24"/>
          <w:lang w:val="en-US"/>
        </w:rPr>
        <w:br/>
      </w:r>
      <w:r w:rsidR="00785758">
        <w:rPr>
          <w:b/>
          <w:sz w:val="24"/>
          <w:szCs w:val="24"/>
          <w:lang w:val="en-US"/>
        </w:rPr>
        <w:t>22-24</w:t>
      </w:r>
      <w:r w:rsidRPr="00C12DA4">
        <w:rPr>
          <w:b/>
          <w:sz w:val="24"/>
          <w:szCs w:val="24"/>
          <w:lang w:val="en-US"/>
        </w:rPr>
        <w:t xml:space="preserve"> </w:t>
      </w:r>
      <w:r w:rsidR="00785758">
        <w:rPr>
          <w:b/>
          <w:sz w:val="24"/>
          <w:szCs w:val="24"/>
          <w:lang w:val="en-US"/>
        </w:rPr>
        <w:t>May</w:t>
      </w:r>
      <w:r w:rsidRPr="00C12DA4">
        <w:rPr>
          <w:b/>
          <w:sz w:val="24"/>
          <w:szCs w:val="24"/>
          <w:lang w:val="en-US"/>
        </w:rPr>
        <w:t xml:space="preserve"> 201</w:t>
      </w:r>
      <w:r w:rsidR="00785758">
        <w:rPr>
          <w:b/>
          <w:sz w:val="24"/>
          <w:szCs w:val="24"/>
          <w:lang w:val="en-US"/>
        </w:rPr>
        <w:t>8</w:t>
      </w:r>
      <w:r w:rsidR="002B4734" w:rsidRPr="00C12DA4">
        <w:rPr>
          <w:b/>
          <w:sz w:val="24"/>
          <w:szCs w:val="24"/>
          <w:lang w:val="en-US"/>
        </w:rPr>
        <w:br/>
      </w:r>
      <w:r w:rsidR="00785758">
        <w:rPr>
          <w:b/>
          <w:sz w:val="24"/>
          <w:szCs w:val="24"/>
          <w:lang w:val="en-US"/>
        </w:rPr>
        <w:t>MITEC, Level 1, Hall 2 and 3</w:t>
      </w:r>
      <w:r w:rsidR="00785758">
        <w:rPr>
          <w:b/>
          <w:sz w:val="24"/>
          <w:szCs w:val="24"/>
          <w:lang w:val="en-US"/>
        </w:rPr>
        <w:br/>
        <w:t xml:space="preserve">Kuala Lumpur, </w:t>
      </w:r>
      <w:r w:rsidRPr="00C12DA4">
        <w:rPr>
          <w:b/>
          <w:sz w:val="24"/>
          <w:szCs w:val="24"/>
          <w:lang w:val="en-US"/>
        </w:rPr>
        <w:t>Malaysia</w:t>
      </w:r>
    </w:p>
    <w:p w14:paraId="6B4B41B1" w14:textId="77777777" w:rsidR="00C12DA4" w:rsidRPr="009D503D" w:rsidRDefault="00C12DA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5DEEEB29" w14:textId="6A9034A2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1C07244" w14:textId="31C2AEFE" w:rsidR="00BB3CD0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United States, Singapore a</w:t>
      </w:r>
      <w:r w:rsidR="0045393E" w:rsidRPr="0064742B">
        <w:rPr>
          <w:sz w:val="20"/>
          <w:lang w:val="en-US"/>
        </w:rPr>
        <w:t xml:space="preserve">nd China </w:t>
      </w:r>
      <w:r>
        <w:rPr>
          <w:sz w:val="20"/>
          <w:lang w:val="en-US"/>
        </w:rPr>
        <w:t>and is represented by a network of sales partners in over 30 countries.</w:t>
      </w:r>
      <w:r w:rsidR="0045393E" w:rsidRPr="0064742B">
        <w:rPr>
          <w:sz w:val="20"/>
          <w:lang w:val="en-US"/>
        </w:rPr>
        <w:t xml:space="preserve">  </w:t>
      </w:r>
      <w:hyperlink r:id="rId8" w:history="1">
        <w:r w:rsidR="0045393E" w:rsidRPr="0064742B">
          <w:rPr>
            <w:rStyle w:val="Hyperlink"/>
            <w:sz w:val="20"/>
            <w:lang w:val="en-US"/>
          </w:rPr>
          <w:t>www.alliedvision.com</w:t>
        </w:r>
      </w:hyperlink>
      <w:r w:rsidR="0045393E" w:rsidRPr="0064742B">
        <w:rPr>
          <w:sz w:val="20"/>
          <w:lang w:val="en-US"/>
        </w:rPr>
        <w:t xml:space="preserve"> </w:t>
      </w:r>
    </w:p>
    <w:p w14:paraId="3EEC6389" w14:textId="2DFE113D" w:rsidR="0045393E" w:rsidRPr="0064742B" w:rsidRDefault="0045393E" w:rsidP="00BB3CD0">
      <w:pPr>
        <w:spacing w:line="240" w:lineRule="auto"/>
        <w:rPr>
          <w:sz w:val="20"/>
          <w:lang w:val="en-US"/>
        </w:rPr>
      </w:pPr>
    </w:p>
    <w:p w14:paraId="0DB34787" w14:textId="2FE05816" w:rsidR="00EE7829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r w:rsidR="00BB3CD0" w:rsidRPr="0064742B">
        <w:rPr>
          <w:b/>
          <w:sz w:val="20"/>
          <w:lang w:val="en-US"/>
        </w:rPr>
        <w:t>:</w:t>
      </w:r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Taschenweg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07646 Stadtroda</w:t>
      </w:r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64742B">
        <w:rPr>
          <w:sz w:val="20"/>
          <w:lang w:val="en-US"/>
        </w:rPr>
        <w:t xml:space="preserve"> | </w:t>
      </w:r>
      <w:hyperlink r:id="rId9" w:history="1">
        <w:r w:rsidR="00F27FC8" w:rsidRPr="00662679">
          <w:rPr>
            <w:rStyle w:val="Hyperlink"/>
            <w:sz w:val="20"/>
            <w:lang w:val="en-US"/>
          </w:rPr>
          <w:t>info@alliedvision.com</w:t>
        </w:r>
      </w:hyperlink>
      <w:r w:rsidR="00BB3CD0" w:rsidRPr="0064742B">
        <w:rPr>
          <w:sz w:val="20"/>
          <w:lang w:val="en-US"/>
        </w:rPr>
        <w:t xml:space="preserve"> </w:t>
      </w:r>
      <w:r w:rsidR="00EE7829" w:rsidRPr="0064742B">
        <w:rPr>
          <w:sz w:val="20"/>
          <w:lang w:val="en-US"/>
        </w:rPr>
        <w:t xml:space="preserve">| </w:t>
      </w:r>
      <w:hyperlink r:id="rId10" w:history="1">
        <w:r w:rsidR="003903D1" w:rsidRPr="00662679">
          <w:rPr>
            <w:rStyle w:val="Hyperlink"/>
            <w:sz w:val="20"/>
            <w:lang w:val="en-US"/>
          </w:rPr>
          <w:t>www.alliedvision.com</w:t>
        </w:r>
      </w:hyperlink>
    </w:p>
    <w:p w14:paraId="31CBC7D5" w14:textId="497EC453" w:rsidR="00EE7829" w:rsidRPr="0064742B" w:rsidRDefault="00EE7829" w:rsidP="00BB3CD0">
      <w:pPr>
        <w:spacing w:line="240" w:lineRule="auto"/>
        <w:rPr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7829" w:rsidRPr="0064742B" w14:paraId="12A699EE" w14:textId="77777777">
        <w:tc>
          <w:tcPr>
            <w:tcW w:w="4606" w:type="dxa"/>
          </w:tcPr>
          <w:p w14:paraId="71BDFC49" w14:textId="77777777" w:rsidR="00EE7829" w:rsidRPr="0064742B" w:rsidRDefault="00DB7A28" w:rsidP="00BB3CD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Media Contact</w:t>
            </w:r>
            <w:r w:rsidR="00AD5148"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2084686B" w14:textId="77777777" w:rsidR="00EE7829" w:rsidRPr="0064742B" w:rsidRDefault="00EE7829" w:rsidP="00BB3CD0">
            <w:pPr>
              <w:rPr>
                <w:sz w:val="20"/>
                <w:lang w:val="en-US"/>
              </w:rPr>
            </w:pPr>
          </w:p>
        </w:tc>
      </w:tr>
      <w:tr w:rsidR="00EE7829" w:rsidRPr="009468E3" w14:paraId="51BEEA34" w14:textId="77777777">
        <w:trPr>
          <w:trHeight w:val="1985"/>
        </w:trPr>
        <w:tc>
          <w:tcPr>
            <w:tcW w:w="4606" w:type="dxa"/>
          </w:tcPr>
          <w:p w14:paraId="2E576032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Jessica</w:t>
            </w:r>
          </w:p>
          <w:p w14:paraId="69123587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Allied Vision Technologies Asia Pte. Ltd.</w:t>
            </w:r>
          </w:p>
          <w:p w14:paraId="7A9C744D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>82 Playfair Road</w:t>
            </w:r>
          </w:p>
          <w:p w14:paraId="5F269C44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>#07-02 D'Lithium</w:t>
            </w:r>
          </w:p>
          <w:p w14:paraId="6745C4ED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>Singapore 368001</w:t>
            </w:r>
          </w:p>
          <w:p w14:paraId="7AA0AB5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Tel.: +65 66349027</w:t>
            </w:r>
          </w:p>
          <w:p w14:paraId="00D9EA0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Fax: +65 66349029</w:t>
            </w:r>
          </w:p>
          <w:p w14:paraId="5AE57E1E" w14:textId="42F38B52" w:rsidR="00EE7829" w:rsidRPr="0064742B" w:rsidRDefault="00FF37DC" w:rsidP="009E55C6">
            <w:pPr>
              <w:rPr>
                <w:sz w:val="20"/>
                <w:lang w:val="en-US"/>
              </w:rPr>
            </w:pPr>
            <w:hyperlink r:id="rId11" w:history="1">
              <w:r w:rsidR="009E55C6" w:rsidRPr="009E55C6">
                <w:rPr>
                  <w:rStyle w:val="Hyperlink"/>
                  <w:sz w:val="20"/>
                  <w:lang w:val="en-US"/>
                </w:rPr>
                <w:t>jessica@alliedvision.com</w:t>
              </w:r>
            </w:hyperlink>
          </w:p>
        </w:tc>
        <w:tc>
          <w:tcPr>
            <w:tcW w:w="4606" w:type="dxa"/>
          </w:tcPr>
          <w:p w14:paraId="31241ED0" w14:textId="77777777" w:rsidR="00EE7829" w:rsidRPr="0064742B" w:rsidRDefault="00EE7829" w:rsidP="00EE7829">
            <w:pPr>
              <w:rPr>
                <w:sz w:val="20"/>
                <w:lang w:val="en-US"/>
              </w:rPr>
            </w:pPr>
          </w:p>
        </w:tc>
      </w:tr>
    </w:tbl>
    <w:p w14:paraId="242BA229" w14:textId="77777777" w:rsidR="00BB3CD0" w:rsidRPr="0064742B" w:rsidRDefault="00BB3CD0" w:rsidP="00BB3CD0">
      <w:pPr>
        <w:spacing w:line="240" w:lineRule="auto"/>
        <w:rPr>
          <w:sz w:val="20"/>
          <w:lang w:val="en-US"/>
        </w:rPr>
      </w:pPr>
      <w:r w:rsidRPr="0064742B">
        <w:rPr>
          <w:sz w:val="20"/>
          <w:lang w:val="en-US"/>
        </w:rPr>
        <w:t xml:space="preserve"> </w:t>
      </w:r>
    </w:p>
    <w:sectPr w:rsidR="00BB3CD0" w:rsidRPr="0064742B" w:rsidSect="00CE0C41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562D" w14:textId="77777777" w:rsidR="005062D3" w:rsidRDefault="005062D3" w:rsidP="007457DE">
      <w:pPr>
        <w:spacing w:after="0" w:line="240" w:lineRule="auto"/>
      </w:pPr>
      <w:r>
        <w:separator/>
      </w:r>
    </w:p>
  </w:endnote>
  <w:endnote w:type="continuationSeparator" w:id="0">
    <w:p w14:paraId="04BD1F7D" w14:textId="77777777" w:rsidR="005062D3" w:rsidRDefault="005062D3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libri"/>
    <w:panose1 w:val="020F070203040403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6A6C" w14:textId="77777777" w:rsidR="005062D3" w:rsidRDefault="005062D3" w:rsidP="007457DE">
      <w:pPr>
        <w:spacing w:after="0" w:line="240" w:lineRule="auto"/>
      </w:pPr>
      <w:r>
        <w:separator/>
      </w:r>
    </w:p>
  </w:footnote>
  <w:footnote w:type="continuationSeparator" w:id="0">
    <w:p w14:paraId="3D677411" w14:textId="77777777" w:rsidR="005062D3" w:rsidRDefault="005062D3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FF37DC" w:rsidP="007457DE">
    <w:pPr>
      <w:pStyle w:val="Header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A57A0"/>
    <w:multiLevelType w:val="hybridMultilevel"/>
    <w:tmpl w:val="CEDED09E"/>
    <w:lvl w:ilvl="0" w:tplc="0232A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669E"/>
    <w:rsid w:val="00022A66"/>
    <w:rsid w:val="000701E5"/>
    <w:rsid w:val="00074AF5"/>
    <w:rsid w:val="000A075E"/>
    <w:rsid w:val="000A0F4F"/>
    <w:rsid w:val="000B3914"/>
    <w:rsid w:val="000C1691"/>
    <w:rsid w:val="000C6862"/>
    <w:rsid w:val="000F5430"/>
    <w:rsid w:val="00104CF2"/>
    <w:rsid w:val="001222A4"/>
    <w:rsid w:val="00126E8C"/>
    <w:rsid w:val="00134CD3"/>
    <w:rsid w:val="00136BA8"/>
    <w:rsid w:val="00180D8F"/>
    <w:rsid w:val="001A703E"/>
    <w:rsid w:val="001B5E90"/>
    <w:rsid w:val="001C0215"/>
    <w:rsid w:val="001E3516"/>
    <w:rsid w:val="001F5BBD"/>
    <w:rsid w:val="00234C71"/>
    <w:rsid w:val="0025100B"/>
    <w:rsid w:val="00296A39"/>
    <w:rsid w:val="002A140F"/>
    <w:rsid w:val="002A7FEA"/>
    <w:rsid w:val="002B4734"/>
    <w:rsid w:val="002B6E99"/>
    <w:rsid w:val="002D2ACD"/>
    <w:rsid w:val="003068C8"/>
    <w:rsid w:val="003255EA"/>
    <w:rsid w:val="00334528"/>
    <w:rsid w:val="00363D29"/>
    <w:rsid w:val="0037403D"/>
    <w:rsid w:val="003903D1"/>
    <w:rsid w:val="003B6528"/>
    <w:rsid w:val="003B6A59"/>
    <w:rsid w:val="003D186F"/>
    <w:rsid w:val="003F0DA6"/>
    <w:rsid w:val="00413C26"/>
    <w:rsid w:val="004217AD"/>
    <w:rsid w:val="004513EC"/>
    <w:rsid w:val="0045393E"/>
    <w:rsid w:val="004629F8"/>
    <w:rsid w:val="00464463"/>
    <w:rsid w:val="00484240"/>
    <w:rsid w:val="004B6F6A"/>
    <w:rsid w:val="004C0C7E"/>
    <w:rsid w:val="004F4B9E"/>
    <w:rsid w:val="004F6456"/>
    <w:rsid w:val="005062D3"/>
    <w:rsid w:val="00517674"/>
    <w:rsid w:val="00544B6E"/>
    <w:rsid w:val="00583410"/>
    <w:rsid w:val="005A07B3"/>
    <w:rsid w:val="005C306C"/>
    <w:rsid w:val="005C4298"/>
    <w:rsid w:val="005E108B"/>
    <w:rsid w:val="005E1E98"/>
    <w:rsid w:val="005F164B"/>
    <w:rsid w:val="006170AC"/>
    <w:rsid w:val="0063294D"/>
    <w:rsid w:val="0064742B"/>
    <w:rsid w:val="00647E26"/>
    <w:rsid w:val="00693C13"/>
    <w:rsid w:val="006B107F"/>
    <w:rsid w:val="006D002C"/>
    <w:rsid w:val="006D3ACE"/>
    <w:rsid w:val="006E3995"/>
    <w:rsid w:val="006E71D3"/>
    <w:rsid w:val="00735A3E"/>
    <w:rsid w:val="0074332A"/>
    <w:rsid w:val="007457DE"/>
    <w:rsid w:val="00762B94"/>
    <w:rsid w:val="00785758"/>
    <w:rsid w:val="007B38CC"/>
    <w:rsid w:val="007C68F8"/>
    <w:rsid w:val="007D2778"/>
    <w:rsid w:val="007D6459"/>
    <w:rsid w:val="007E66FC"/>
    <w:rsid w:val="008008A9"/>
    <w:rsid w:val="008069CF"/>
    <w:rsid w:val="00822B54"/>
    <w:rsid w:val="008240B7"/>
    <w:rsid w:val="00853AE5"/>
    <w:rsid w:val="00864B73"/>
    <w:rsid w:val="0086519B"/>
    <w:rsid w:val="008B548B"/>
    <w:rsid w:val="008D58C9"/>
    <w:rsid w:val="008F154A"/>
    <w:rsid w:val="008F43FB"/>
    <w:rsid w:val="00922911"/>
    <w:rsid w:val="00924756"/>
    <w:rsid w:val="00925382"/>
    <w:rsid w:val="009468E3"/>
    <w:rsid w:val="00963EA4"/>
    <w:rsid w:val="00964B59"/>
    <w:rsid w:val="009760D4"/>
    <w:rsid w:val="009D503D"/>
    <w:rsid w:val="009E55C6"/>
    <w:rsid w:val="009F6F44"/>
    <w:rsid w:val="00A376EF"/>
    <w:rsid w:val="00A66A37"/>
    <w:rsid w:val="00A7340C"/>
    <w:rsid w:val="00AA2C74"/>
    <w:rsid w:val="00AB1837"/>
    <w:rsid w:val="00AC05D6"/>
    <w:rsid w:val="00AC16BC"/>
    <w:rsid w:val="00AD3558"/>
    <w:rsid w:val="00AD5148"/>
    <w:rsid w:val="00AF39BA"/>
    <w:rsid w:val="00B32D55"/>
    <w:rsid w:val="00B60E06"/>
    <w:rsid w:val="00B6434C"/>
    <w:rsid w:val="00B80F2C"/>
    <w:rsid w:val="00BB3CD0"/>
    <w:rsid w:val="00BC5567"/>
    <w:rsid w:val="00BE3D25"/>
    <w:rsid w:val="00BE5342"/>
    <w:rsid w:val="00BE5C79"/>
    <w:rsid w:val="00BE74A8"/>
    <w:rsid w:val="00C061C6"/>
    <w:rsid w:val="00C12DA4"/>
    <w:rsid w:val="00C16AFC"/>
    <w:rsid w:val="00C22CB4"/>
    <w:rsid w:val="00C2571D"/>
    <w:rsid w:val="00C624E8"/>
    <w:rsid w:val="00C7651B"/>
    <w:rsid w:val="00C7791D"/>
    <w:rsid w:val="00C801C1"/>
    <w:rsid w:val="00C82054"/>
    <w:rsid w:val="00CD4A28"/>
    <w:rsid w:val="00CE0C41"/>
    <w:rsid w:val="00D05CA1"/>
    <w:rsid w:val="00D22EA6"/>
    <w:rsid w:val="00D34272"/>
    <w:rsid w:val="00D87E83"/>
    <w:rsid w:val="00DB7A28"/>
    <w:rsid w:val="00DC23DD"/>
    <w:rsid w:val="00E023E3"/>
    <w:rsid w:val="00E63C81"/>
    <w:rsid w:val="00E804F0"/>
    <w:rsid w:val="00EC4116"/>
    <w:rsid w:val="00EE7829"/>
    <w:rsid w:val="00F27FC8"/>
    <w:rsid w:val="00F66FE5"/>
    <w:rsid w:val="00F67662"/>
    <w:rsid w:val="00F81E1F"/>
    <w:rsid w:val="00F840E1"/>
    <w:rsid w:val="00F93444"/>
    <w:rsid w:val="00FA459D"/>
    <w:rsid w:val="00FD4F34"/>
    <w:rsid w:val="00FF0542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DE"/>
  </w:style>
  <w:style w:type="paragraph" w:styleId="Footer">
    <w:name w:val="footer"/>
    <w:basedOn w:val="Normal"/>
    <w:link w:val="Foot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DE"/>
  </w:style>
  <w:style w:type="paragraph" w:styleId="BalloonText">
    <w:name w:val="Balloon Text"/>
    <w:basedOn w:val="Normal"/>
    <w:link w:val="BalloonTextChar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C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TableNormal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126E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edvis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antoptronic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ca@alliedvis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ied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liedvis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4255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</cp:lastModifiedBy>
  <cp:revision>2</cp:revision>
  <cp:lastPrinted>2014-10-24T14:23:00Z</cp:lastPrinted>
  <dcterms:created xsi:type="dcterms:W3CDTF">2018-05-15T07:02:00Z</dcterms:created>
  <dcterms:modified xsi:type="dcterms:W3CDTF">2018-05-15T07:02:00Z</dcterms:modified>
</cp:coreProperties>
</file>